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88" w:rsidRPr="00711B82" w:rsidRDefault="00C82488" w:rsidP="00C82488">
      <w:pPr>
        <w:jc w:val="right"/>
        <w:rPr>
          <w:b/>
          <w:sz w:val="28"/>
          <w:szCs w:val="28"/>
        </w:rPr>
      </w:pPr>
      <w:r w:rsidRPr="00711B82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:</w:t>
      </w:r>
    </w:p>
    <w:p w:rsidR="00C82488" w:rsidRDefault="00C82488" w:rsidP="00C82488">
      <w:pPr>
        <w:jc w:val="right"/>
        <w:rPr>
          <w:sz w:val="28"/>
          <w:szCs w:val="28"/>
        </w:rPr>
      </w:pPr>
      <w:r w:rsidRPr="009F3B8B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</w:t>
      </w:r>
      <w:r w:rsidRPr="009F3B8B">
        <w:rPr>
          <w:sz w:val="28"/>
          <w:szCs w:val="28"/>
        </w:rPr>
        <w:t xml:space="preserve">КГАУ </w:t>
      </w:r>
      <w:r>
        <w:rPr>
          <w:sz w:val="28"/>
          <w:szCs w:val="28"/>
        </w:rPr>
        <w:t xml:space="preserve"> ЦСА</w:t>
      </w:r>
      <w:r w:rsidRPr="009F3B8B">
        <w:rPr>
          <w:sz w:val="28"/>
          <w:szCs w:val="28"/>
        </w:rPr>
        <w:t xml:space="preserve"> г. Перми</w:t>
      </w:r>
    </w:p>
    <w:p w:rsidR="00C82488" w:rsidRDefault="00C82488" w:rsidP="00C824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_________________А.В. </w:t>
      </w:r>
      <w:proofErr w:type="spellStart"/>
      <w:r>
        <w:rPr>
          <w:sz w:val="28"/>
          <w:szCs w:val="28"/>
        </w:rPr>
        <w:t>Расов</w:t>
      </w:r>
      <w:proofErr w:type="spellEnd"/>
    </w:p>
    <w:p w:rsidR="00C82488" w:rsidRPr="009F3B8B" w:rsidRDefault="00C82488" w:rsidP="00C82488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«___»______2015</w:t>
      </w:r>
    </w:p>
    <w:p w:rsidR="00C82488" w:rsidRPr="009F3B8B" w:rsidRDefault="00C82488" w:rsidP="00C82488">
      <w:pPr>
        <w:tabs>
          <w:tab w:val="left" w:pos="5339"/>
        </w:tabs>
        <w:rPr>
          <w:sz w:val="28"/>
          <w:szCs w:val="28"/>
        </w:rPr>
      </w:pPr>
      <w:r>
        <w:rPr>
          <w:sz w:val="32"/>
          <w:szCs w:val="32"/>
        </w:rPr>
        <w:tab/>
      </w:r>
      <w:bookmarkStart w:id="0" w:name="_GoBack"/>
      <w:bookmarkEnd w:id="0"/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0517C7" w:rsidRDefault="000517C7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0517C7" w:rsidRDefault="000517C7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C85F21" w:rsidRDefault="00C85F21" w:rsidP="00A65D29">
      <w:pPr>
        <w:pStyle w:val="Textbody"/>
        <w:jc w:val="center"/>
        <w:rPr>
          <w:b/>
          <w:bCs/>
          <w:color w:val="000000"/>
          <w:sz w:val="48"/>
          <w:szCs w:val="48"/>
          <w:lang w:val="ru-RU"/>
        </w:rPr>
      </w:pPr>
    </w:p>
    <w:p w:rsidR="000A6CE4" w:rsidRPr="000A6CE4" w:rsidRDefault="000A6CE4" w:rsidP="000A6CE4">
      <w:pPr>
        <w:jc w:val="center"/>
        <w:outlineLvl w:val="1"/>
        <w:rPr>
          <w:b/>
          <w:bCs/>
          <w:color w:val="000000"/>
          <w:kern w:val="36"/>
          <w:sz w:val="48"/>
          <w:szCs w:val="48"/>
        </w:rPr>
      </w:pPr>
      <w:r w:rsidRPr="000A6CE4">
        <w:rPr>
          <w:b/>
          <w:bCs/>
          <w:color w:val="000000"/>
          <w:kern w:val="36"/>
          <w:sz w:val="48"/>
          <w:szCs w:val="48"/>
        </w:rPr>
        <w:t>ПРАВИЛА И УСЛОВИЯ</w:t>
      </w:r>
    </w:p>
    <w:p w:rsidR="00A65D29" w:rsidRDefault="000A6CE4" w:rsidP="000A6CE4">
      <w:pPr>
        <w:jc w:val="center"/>
        <w:outlineLvl w:val="1"/>
        <w:rPr>
          <w:rFonts w:ascii="Arial" w:hAnsi="Arial"/>
          <w:b/>
          <w:color w:val="000000"/>
          <w:sz w:val="28"/>
        </w:rPr>
      </w:pPr>
      <w:r w:rsidRPr="000A6CE4">
        <w:rPr>
          <w:b/>
          <w:bCs/>
          <w:color w:val="000000"/>
          <w:kern w:val="36"/>
          <w:sz w:val="36"/>
          <w:szCs w:val="36"/>
        </w:rPr>
        <w:t>эффективного и безопасного использования социальных услуг в</w:t>
      </w:r>
      <w:r>
        <w:rPr>
          <w:b/>
          <w:bCs/>
          <w:color w:val="000000"/>
          <w:kern w:val="36"/>
          <w:sz w:val="36"/>
          <w:szCs w:val="36"/>
        </w:rPr>
        <w:t xml:space="preserve"> </w:t>
      </w:r>
      <w:r w:rsidR="0095777D">
        <w:rPr>
          <w:b/>
        </w:rPr>
        <w:t xml:space="preserve"> </w:t>
      </w:r>
      <w:r w:rsidR="00A65D29" w:rsidRPr="00150415">
        <w:rPr>
          <w:b/>
          <w:color w:val="000000"/>
          <w:sz w:val="36"/>
          <w:szCs w:val="36"/>
        </w:rPr>
        <w:t>Краев</w:t>
      </w:r>
      <w:r w:rsidR="0095777D">
        <w:rPr>
          <w:b/>
          <w:color w:val="000000"/>
          <w:sz w:val="36"/>
          <w:szCs w:val="36"/>
        </w:rPr>
        <w:t>о</w:t>
      </w:r>
      <w:r>
        <w:rPr>
          <w:b/>
          <w:color w:val="000000"/>
          <w:sz w:val="36"/>
          <w:szCs w:val="36"/>
        </w:rPr>
        <w:t>м</w:t>
      </w:r>
      <w:r w:rsidR="00A65D29" w:rsidRPr="00150415">
        <w:rPr>
          <w:b/>
          <w:color w:val="000000"/>
          <w:sz w:val="36"/>
          <w:szCs w:val="36"/>
        </w:rPr>
        <w:t xml:space="preserve"> государственн</w:t>
      </w:r>
      <w:r w:rsidR="0095777D">
        <w:rPr>
          <w:b/>
          <w:color w:val="000000"/>
          <w:sz w:val="36"/>
          <w:szCs w:val="36"/>
        </w:rPr>
        <w:t>о</w:t>
      </w:r>
      <w:r>
        <w:rPr>
          <w:b/>
          <w:color w:val="000000"/>
          <w:sz w:val="36"/>
          <w:szCs w:val="36"/>
        </w:rPr>
        <w:t>м</w:t>
      </w:r>
      <w:r w:rsidR="00A65D29" w:rsidRPr="00150415">
        <w:rPr>
          <w:b/>
          <w:color w:val="000000"/>
          <w:sz w:val="36"/>
          <w:szCs w:val="36"/>
        </w:rPr>
        <w:t xml:space="preserve"> автономн</w:t>
      </w:r>
      <w:r w:rsidR="0095777D">
        <w:rPr>
          <w:b/>
          <w:color w:val="000000"/>
          <w:sz w:val="36"/>
          <w:szCs w:val="36"/>
        </w:rPr>
        <w:t>о</w:t>
      </w:r>
      <w:r>
        <w:rPr>
          <w:b/>
          <w:color w:val="000000"/>
          <w:sz w:val="36"/>
          <w:szCs w:val="36"/>
        </w:rPr>
        <w:t>м</w:t>
      </w:r>
      <w:r w:rsidR="00A65D29" w:rsidRPr="00150415">
        <w:rPr>
          <w:b/>
          <w:color w:val="000000"/>
          <w:sz w:val="36"/>
          <w:szCs w:val="36"/>
        </w:rPr>
        <w:t xml:space="preserve"> учреждени</w:t>
      </w:r>
      <w:r>
        <w:rPr>
          <w:b/>
          <w:color w:val="000000"/>
          <w:sz w:val="36"/>
          <w:szCs w:val="36"/>
        </w:rPr>
        <w:t xml:space="preserve">и </w:t>
      </w:r>
      <w:r w:rsidR="00A65D29" w:rsidRPr="00150415">
        <w:rPr>
          <w:b/>
          <w:color w:val="000000"/>
          <w:sz w:val="36"/>
          <w:szCs w:val="36"/>
        </w:rPr>
        <w:t>«Центр социальной адаптации» г. Перми</w:t>
      </w: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150415" w:rsidRDefault="00150415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0A6CE4" w:rsidRDefault="000A6CE4" w:rsidP="00A65D29">
      <w:pPr>
        <w:pStyle w:val="Textbody"/>
        <w:jc w:val="center"/>
        <w:rPr>
          <w:rFonts w:ascii="Arial" w:hAnsi="Arial"/>
          <w:b/>
          <w:color w:val="000000"/>
          <w:sz w:val="28"/>
          <w:lang w:val="ru-RU"/>
        </w:rPr>
      </w:pPr>
    </w:p>
    <w:p w:rsidR="00A65D29" w:rsidRDefault="00A65D29" w:rsidP="00A65D29">
      <w:pPr>
        <w:pStyle w:val="Textbody"/>
        <w:jc w:val="center"/>
        <w:rPr>
          <w:b/>
          <w:color w:val="000000"/>
          <w:sz w:val="36"/>
          <w:szCs w:val="36"/>
          <w:lang w:val="ru-RU"/>
        </w:rPr>
      </w:pPr>
    </w:p>
    <w:p w:rsidR="00A65D29" w:rsidRDefault="00A65D29" w:rsidP="00A65D29">
      <w:pPr>
        <w:pStyle w:val="Textbody"/>
        <w:jc w:val="center"/>
        <w:rPr>
          <w:b/>
          <w:color w:val="000000"/>
          <w:sz w:val="36"/>
          <w:szCs w:val="36"/>
          <w:lang w:val="ru-RU"/>
        </w:rPr>
      </w:pPr>
      <w:r>
        <w:rPr>
          <w:b/>
          <w:color w:val="000000"/>
          <w:sz w:val="36"/>
          <w:szCs w:val="36"/>
          <w:lang w:val="ru-RU"/>
        </w:rPr>
        <w:t>Пермь 2015</w:t>
      </w:r>
    </w:p>
    <w:p w:rsidR="0095777D" w:rsidRPr="002708AB" w:rsidRDefault="002708AB" w:rsidP="002708AB">
      <w:pPr>
        <w:spacing w:after="60"/>
        <w:ind w:firstLine="540"/>
        <w:jc w:val="center"/>
        <w:rPr>
          <w:b/>
          <w:color w:val="000000"/>
          <w:sz w:val="28"/>
          <w:szCs w:val="28"/>
        </w:rPr>
      </w:pPr>
      <w:r w:rsidRPr="002708AB">
        <w:rPr>
          <w:b/>
          <w:color w:val="000000"/>
          <w:sz w:val="28"/>
          <w:szCs w:val="28"/>
        </w:rPr>
        <w:lastRenderedPageBreak/>
        <w:t>Уважаемые, получатели социальных услуг!</w:t>
      </w:r>
    </w:p>
    <w:p w:rsidR="002708AB" w:rsidRPr="002708AB" w:rsidRDefault="002708AB" w:rsidP="002708AB">
      <w:pPr>
        <w:spacing w:after="60"/>
        <w:ind w:firstLine="540"/>
        <w:jc w:val="both"/>
        <w:rPr>
          <w:bCs/>
          <w:color w:val="000000"/>
          <w:sz w:val="28"/>
          <w:szCs w:val="28"/>
        </w:rPr>
      </w:pPr>
      <w:r w:rsidRPr="002708AB">
        <w:rPr>
          <w:bCs/>
          <w:color w:val="000000"/>
          <w:sz w:val="28"/>
          <w:szCs w:val="28"/>
        </w:rPr>
        <w:t xml:space="preserve">Совершая выбор социальных услуг, проявляйте осмотрительность в отношении их перечня и качественных характеристик, порядка и условий предоставления. </w:t>
      </w:r>
    </w:p>
    <w:p w:rsidR="002708AB" w:rsidRPr="002708AB" w:rsidRDefault="002708AB" w:rsidP="002708AB">
      <w:pPr>
        <w:spacing w:after="60"/>
        <w:ind w:firstLine="540"/>
        <w:jc w:val="both"/>
        <w:rPr>
          <w:color w:val="000000"/>
          <w:sz w:val="28"/>
          <w:szCs w:val="28"/>
        </w:rPr>
      </w:pPr>
      <w:r w:rsidRPr="002708AB">
        <w:rPr>
          <w:bCs/>
          <w:color w:val="000000"/>
          <w:sz w:val="28"/>
          <w:szCs w:val="28"/>
        </w:rPr>
        <w:t xml:space="preserve">Это Ваше право предусмотрено </w:t>
      </w:r>
      <w:r w:rsidRPr="002708AB">
        <w:rPr>
          <w:sz w:val="28"/>
          <w:szCs w:val="28"/>
        </w:rPr>
        <w:t>Законом Российской Федерации  от 7 февраля 1992 года № 2300-I (с изм. на 01.01.2013) «О защите прав потребителей»</w:t>
      </w:r>
      <w:r>
        <w:rPr>
          <w:sz w:val="28"/>
          <w:szCs w:val="28"/>
        </w:rPr>
        <w:t xml:space="preserve"> </w:t>
      </w:r>
      <w:r w:rsidRPr="002708AB">
        <w:rPr>
          <w:bCs/>
          <w:color w:val="000000"/>
          <w:sz w:val="28"/>
          <w:szCs w:val="28"/>
        </w:rPr>
        <w:t xml:space="preserve">и позволит Вам </w:t>
      </w:r>
      <w:r w:rsidR="007E4C9D" w:rsidRPr="002708AB">
        <w:rPr>
          <w:bCs/>
          <w:color w:val="000000"/>
          <w:sz w:val="28"/>
          <w:szCs w:val="28"/>
        </w:rPr>
        <w:t xml:space="preserve">наиболее эффективно и безопасно справиться </w:t>
      </w:r>
      <w:r w:rsidRPr="002708AB">
        <w:rPr>
          <w:bCs/>
          <w:color w:val="000000"/>
          <w:sz w:val="28"/>
          <w:szCs w:val="28"/>
        </w:rPr>
        <w:t xml:space="preserve">с </w:t>
      </w:r>
      <w:r w:rsidR="008121C0" w:rsidRPr="008526E9">
        <w:rPr>
          <w:sz w:val="28"/>
          <w:szCs w:val="28"/>
        </w:rPr>
        <w:t>обстоятельств</w:t>
      </w:r>
      <w:r w:rsidR="008121C0">
        <w:rPr>
          <w:sz w:val="28"/>
          <w:szCs w:val="28"/>
        </w:rPr>
        <w:t>ами</w:t>
      </w:r>
      <w:r w:rsidR="008121C0" w:rsidRPr="008526E9">
        <w:rPr>
          <w:sz w:val="28"/>
          <w:szCs w:val="28"/>
        </w:rPr>
        <w:t xml:space="preserve">, которые ухудшают или могут </w:t>
      </w:r>
      <w:proofErr w:type="gramStart"/>
      <w:r w:rsidR="008121C0" w:rsidRPr="008526E9">
        <w:rPr>
          <w:sz w:val="28"/>
          <w:szCs w:val="28"/>
        </w:rPr>
        <w:t xml:space="preserve">ухудшить условия жизнедеятельности и при которых </w:t>
      </w:r>
      <w:r w:rsidR="007E4C9D">
        <w:rPr>
          <w:sz w:val="28"/>
          <w:szCs w:val="28"/>
        </w:rPr>
        <w:t>Вы</w:t>
      </w:r>
      <w:r w:rsidR="008121C0" w:rsidRPr="008526E9">
        <w:rPr>
          <w:sz w:val="28"/>
          <w:szCs w:val="28"/>
        </w:rPr>
        <w:t xml:space="preserve"> призна</w:t>
      </w:r>
      <w:r w:rsidR="007E4C9D">
        <w:rPr>
          <w:sz w:val="28"/>
          <w:szCs w:val="28"/>
        </w:rPr>
        <w:t>ны</w:t>
      </w:r>
      <w:proofErr w:type="gramEnd"/>
      <w:r w:rsidR="008121C0" w:rsidRPr="008526E9">
        <w:rPr>
          <w:sz w:val="28"/>
          <w:szCs w:val="28"/>
        </w:rPr>
        <w:t xml:space="preserve"> нуждающимся в социальном обслуживании</w:t>
      </w:r>
      <w:r w:rsidRPr="002708AB">
        <w:rPr>
          <w:bCs/>
          <w:color w:val="000000"/>
          <w:sz w:val="28"/>
          <w:szCs w:val="28"/>
        </w:rPr>
        <w:t>.</w:t>
      </w:r>
    </w:p>
    <w:p w:rsidR="002708AB" w:rsidRPr="007E4C9D" w:rsidRDefault="002708AB" w:rsidP="00325051">
      <w:pPr>
        <w:spacing w:after="60"/>
        <w:ind w:firstLine="540"/>
        <w:jc w:val="center"/>
        <w:rPr>
          <w:color w:val="000000"/>
          <w:sz w:val="28"/>
          <w:szCs w:val="28"/>
        </w:rPr>
      </w:pPr>
      <w:r w:rsidRPr="007E4C9D">
        <w:rPr>
          <w:bCs/>
          <w:color w:val="000000"/>
          <w:sz w:val="28"/>
          <w:szCs w:val="28"/>
        </w:rPr>
        <w:t>1. Получение информации о социальных услугах</w:t>
      </w:r>
    </w:p>
    <w:p w:rsidR="001A0B68" w:rsidRDefault="00325051" w:rsidP="001A0B68">
      <w:pPr>
        <w:pStyle w:val="Textbody"/>
        <w:spacing w:after="0"/>
        <w:ind w:firstLine="53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</w:t>
      </w:r>
      <w:proofErr w:type="spellStart"/>
      <w:r w:rsidR="002708AB" w:rsidRPr="007E4C9D">
        <w:rPr>
          <w:color w:val="000000"/>
          <w:sz w:val="28"/>
          <w:szCs w:val="28"/>
        </w:rPr>
        <w:t>Учреждение</w:t>
      </w:r>
      <w:proofErr w:type="spellEnd"/>
      <w:r w:rsidR="002708AB" w:rsidRPr="007E4C9D">
        <w:rPr>
          <w:color w:val="000000"/>
          <w:sz w:val="28"/>
          <w:szCs w:val="28"/>
        </w:rPr>
        <w:t xml:space="preserve"> </w:t>
      </w:r>
      <w:proofErr w:type="spellStart"/>
      <w:r w:rsidR="002708AB" w:rsidRPr="007E4C9D">
        <w:rPr>
          <w:color w:val="000000"/>
          <w:sz w:val="28"/>
          <w:szCs w:val="28"/>
        </w:rPr>
        <w:t>осуществляет</w:t>
      </w:r>
      <w:proofErr w:type="spellEnd"/>
      <w:r w:rsidR="002708AB" w:rsidRPr="007E4C9D">
        <w:rPr>
          <w:color w:val="000000"/>
          <w:sz w:val="28"/>
          <w:szCs w:val="28"/>
        </w:rPr>
        <w:t xml:space="preserve"> </w:t>
      </w:r>
      <w:proofErr w:type="spellStart"/>
      <w:r w:rsidR="002708AB" w:rsidRPr="007E4C9D">
        <w:rPr>
          <w:color w:val="000000"/>
          <w:sz w:val="28"/>
          <w:szCs w:val="28"/>
        </w:rPr>
        <w:t>информирование</w:t>
      </w:r>
      <w:proofErr w:type="spellEnd"/>
      <w:r w:rsidR="002708AB" w:rsidRPr="007E4C9D">
        <w:rPr>
          <w:color w:val="000000"/>
          <w:sz w:val="28"/>
          <w:szCs w:val="28"/>
        </w:rPr>
        <w:t xml:space="preserve"> </w:t>
      </w:r>
      <w:proofErr w:type="spellStart"/>
      <w:r w:rsidR="002708AB" w:rsidRPr="007E4C9D">
        <w:rPr>
          <w:color w:val="000000"/>
          <w:sz w:val="28"/>
          <w:szCs w:val="28"/>
        </w:rPr>
        <w:t>получателей</w:t>
      </w:r>
      <w:proofErr w:type="spellEnd"/>
      <w:r w:rsidR="002708AB" w:rsidRPr="007E4C9D">
        <w:rPr>
          <w:color w:val="000000"/>
          <w:sz w:val="28"/>
          <w:szCs w:val="28"/>
        </w:rPr>
        <w:t xml:space="preserve"> услуг об оказываемых социальных услугах, порядке и условиях их получения, а также возможных результатах. </w:t>
      </w:r>
    </w:p>
    <w:p w:rsidR="001A0B68" w:rsidRDefault="00325051" w:rsidP="001A0B68">
      <w:pPr>
        <w:pStyle w:val="Textbody"/>
        <w:spacing w:after="0"/>
        <w:ind w:firstLine="53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1.2.</w:t>
      </w:r>
      <w:proofErr w:type="spellStart"/>
      <w:r w:rsidR="002708AB" w:rsidRPr="007E4C9D">
        <w:rPr>
          <w:color w:val="000000"/>
          <w:sz w:val="28"/>
          <w:szCs w:val="28"/>
        </w:rPr>
        <w:t>Информация</w:t>
      </w:r>
      <w:proofErr w:type="spellEnd"/>
      <w:r w:rsidR="002708AB" w:rsidRPr="007E4C9D">
        <w:rPr>
          <w:color w:val="000000"/>
          <w:sz w:val="28"/>
          <w:szCs w:val="28"/>
        </w:rPr>
        <w:t xml:space="preserve"> </w:t>
      </w:r>
      <w:proofErr w:type="spellStart"/>
      <w:r w:rsidR="002708AB" w:rsidRPr="007E4C9D">
        <w:rPr>
          <w:color w:val="000000"/>
          <w:sz w:val="28"/>
          <w:szCs w:val="28"/>
        </w:rPr>
        <w:t>предоставляется</w:t>
      </w:r>
      <w:proofErr w:type="spellEnd"/>
      <w:r w:rsidR="002708AB" w:rsidRPr="007E4C9D">
        <w:rPr>
          <w:color w:val="000000"/>
          <w:sz w:val="28"/>
          <w:szCs w:val="28"/>
        </w:rPr>
        <w:t xml:space="preserve"> </w:t>
      </w:r>
      <w:proofErr w:type="spellStart"/>
      <w:r w:rsidR="002708AB" w:rsidRPr="007E4C9D">
        <w:rPr>
          <w:color w:val="000000"/>
          <w:sz w:val="28"/>
          <w:szCs w:val="28"/>
        </w:rPr>
        <w:t>простым</w:t>
      </w:r>
      <w:proofErr w:type="spellEnd"/>
      <w:r w:rsidR="002708AB" w:rsidRPr="007E4C9D">
        <w:rPr>
          <w:color w:val="000000"/>
          <w:sz w:val="28"/>
          <w:szCs w:val="28"/>
        </w:rPr>
        <w:t xml:space="preserve"> и </w:t>
      </w:r>
      <w:proofErr w:type="spellStart"/>
      <w:r w:rsidR="002708AB" w:rsidRPr="007E4C9D">
        <w:rPr>
          <w:color w:val="000000"/>
          <w:sz w:val="28"/>
          <w:szCs w:val="28"/>
        </w:rPr>
        <w:t>понятным</w:t>
      </w:r>
      <w:proofErr w:type="spellEnd"/>
      <w:r w:rsidR="002708AB" w:rsidRPr="007E4C9D">
        <w:rPr>
          <w:color w:val="000000"/>
          <w:sz w:val="28"/>
          <w:szCs w:val="28"/>
        </w:rPr>
        <w:t xml:space="preserve"> </w:t>
      </w:r>
      <w:proofErr w:type="spellStart"/>
      <w:r w:rsidR="002708AB" w:rsidRPr="007E4C9D">
        <w:rPr>
          <w:color w:val="000000"/>
          <w:sz w:val="28"/>
          <w:szCs w:val="28"/>
        </w:rPr>
        <w:t>языком</w:t>
      </w:r>
      <w:proofErr w:type="spellEnd"/>
      <w:r w:rsidR="002708AB" w:rsidRPr="007E4C9D">
        <w:rPr>
          <w:color w:val="000000"/>
          <w:sz w:val="28"/>
          <w:szCs w:val="28"/>
        </w:rPr>
        <w:t xml:space="preserve"> </w:t>
      </w:r>
      <w:proofErr w:type="spellStart"/>
      <w:r w:rsidR="002708AB" w:rsidRPr="007E4C9D">
        <w:rPr>
          <w:color w:val="000000"/>
          <w:sz w:val="28"/>
          <w:szCs w:val="28"/>
        </w:rPr>
        <w:t>без</w:t>
      </w:r>
      <w:proofErr w:type="spellEnd"/>
      <w:r w:rsidR="002708AB" w:rsidRPr="007E4C9D">
        <w:rPr>
          <w:color w:val="000000"/>
          <w:sz w:val="28"/>
          <w:szCs w:val="28"/>
        </w:rPr>
        <w:t xml:space="preserve"> </w:t>
      </w:r>
      <w:proofErr w:type="spellStart"/>
      <w:r w:rsidR="002708AB" w:rsidRPr="007E4C9D">
        <w:rPr>
          <w:color w:val="000000"/>
          <w:sz w:val="28"/>
          <w:szCs w:val="28"/>
        </w:rPr>
        <w:t>использования</w:t>
      </w:r>
      <w:proofErr w:type="spellEnd"/>
      <w:r w:rsidR="002708AB" w:rsidRPr="007E4C9D">
        <w:rPr>
          <w:color w:val="000000"/>
          <w:sz w:val="28"/>
          <w:szCs w:val="28"/>
        </w:rPr>
        <w:t xml:space="preserve"> </w:t>
      </w:r>
      <w:proofErr w:type="spellStart"/>
      <w:r w:rsidR="002708AB" w:rsidRPr="007E4C9D">
        <w:rPr>
          <w:color w:val="000000"/>
          <w:sz w:val="28"/>
          <w:szCs w:val="28"/>
        </w:rPr>
        <w:t>специальных</w:t>
      </w:r>
      <w:proofErr w:type="spellEnd"/>
      <w:r w:rsidR="002708AB" w:rsidRPr="007E4C9D">
        <w:rPr>
          <w:color w:val="000000"/>
          <w:sz w:val="28"/>
          <w:szCs w:val="28"/>
        </w:rPr>
        <w:t xml:space="preserve"> </w:t>
      </w:r>
      <w:proofErr w:type="spellStart"/>
      <w:r w:rsidR="002708AB" w:rsidRPr="007E4C9D">
        <w:rPr>
          <w:color w:val="000000"/>
          <w:sz w:val="28"/>
          <w:szCs w:val="28"/>
        </w:rPr>
        <w:t>терминов</w:t>
      </w:r>
      <w:proofErr w:type="spellEnd"/>
      <w:r w:rsidR="002708AB" w:rsidRPr="007E4C9D">
        <w:rPr>
          <w:color w:val="000000"/>
          <w:sz w:val="28"/>
          <w:szCs w:val="28"/>
        </w:rPr>
        <w:t xml:space="preserve"> и </w:t>
      </w:r>
      <w:proofErr w:type="spellStart"/>
      <w:r w:rsidR="002708AB" w:rsidRPr="007E4C9D">
        <w:rPr>
          <w:color w:val="000000"/>
          <w:sz w:val="28"/>
          <w:szCs w:val="28"/>
        </w:rPr>
        <w:t>понятий</w:t>
      </w:r>
      <w:proofErr w:type="spellEnd"/>
      <w:r w:rsidR="002708AB" w:rsidRPr="007E4C9D">
        <w:rPr>
          <w:color w:val="000000"/>
          <w:sz w:val="28"/>
          <w:szCs w:val="28"/>
        </w:rPr>
        <w:t>.</w:t>
      </w:r>
    </w:p>
    <w:p w:rsidR="002708AB" w:rsidRPr="007E4C9D" w:rsidRDefault="002708AB" w:rsidP="001A0B68">
      <w:pPr>
        <w:pStyle w:val="Textbody"/>
        <w:spacing w:after="0"/>
        <w:ind w:firstLine="539"/>
        <w:jc w:val="both"/>
        <w:rPr>
          <w:sz w:val="28"/>
          <w:szCs w:val="28"/>
        </w:rPr>
      </w:pPr>
      <w:r w:rsidRPr="007E4C9D">
        <w:rPr>
          <w:color w:val="000000"/>
          <w:sz w:val="28"/>
          <w:szCs w:val="28"/>
        </w:rPr>
        <w:t xml:space="preserve"> </w:t>
      </w:r>
      <w:r w:rsidR="00325051">
        <w:rPr>
          <w:color w:val="000000"/>
          <w:sz w:val="28"/>
          <w:szCs w:val="28"/>
          <w:lang w:val="ru-RU"/>
        </w:rPr>
        <w:t>1.3.</w:t>
      </w:r>
      <w:proofErr w:type="spellStart"/>
      <w:r w:rsidRPr="007E4C9D">
        <w:rPr>
          <w:color w:val="000000"/>
          <w:sz w:val="28"/>
          <w:szCs w:val="28"/>
        </w:rPr>
        <w:t>Информирование</w:t>
      </w:r>
      <w:proofErr w:type="spellEnd"/>
      <w:r w:rsidRPr="007E4C9D">
        <w:rPr>
          <w:color w:val="000000"/>
          <w:sz w:val="28"/>
          <w:szCs w:val="28"/>
        </w:rPr>
        <w:t xml:space="preserve"> </w:t>
      </w:r>
      <w:proofErr w:type="spellStart"/>
      <w:r w:rsidRPr="007E4C9D">
        <w:rPr>
          <w:color w:val="000000"/>
          <w:sz w:val="28"/>
          <w:szCs w:val="28"/>
        </w:rPr>
        <w:t>осуществляется</w:t>
      </w:r>
      <w:proofErr w:type="spellEnd"/>
      <w:r w:rsidRPr="007E4C9D">
        <w:rPr>
          <w:color w:val="000000"/>
          <w:sz w:val="28"/>
          <w:szCs w:val="28"/>
        </w:rPr>
        <w:t xml:space="preserve"> в </w:t>
      </w:r>
      <w:proofErr w:type="spellStart"/>
      <w:r w:rsidRPr="007E4C9D">
        <w:rPr>
          <w:color w:val="000000"/>
          <w:sz w:val="28"/>
          <w:szCs w:val="28"/>
        </w:rPr>
        <w:t>соответствии</w:t>
      </w:r>
      <w:proofErr w:type="spellEnd"/>
      <w:r w:rsidRPr="007E4C9D">
        <w:rPr>
          <w:color w:val="000000"/>
          <w:sz w:val="28"/>
          <w:szCs w:val="28"/>
        </w:rPr>
        <w:t xml:space="preserve"> с </w:t>
      </w:r>
      <w:r w:rsidR="001A0B68">
        <w:rPr>
          <w:color w:val="000000"/>
          <w:sz w:val="28"/>
          <w:szCs w:val="28"/>
          <w:lang w:val="ru-RU"/>
        </w:rPr>
        <w:t>«</w:t>
      </w:r>
      <w:r w:rsidR="001A0B68" w:rsidRPr="001A0B68">
        <w:rPr>
          <w:bCs/>
          <w:color w:val="000000"/>
          <w:sz w:val="28"/>
          <w:szCs w:val="28"/>
          <w:lang w:val="ru-RU"/>
        </w:rPr>
        <w:t>Положением</w:t>
      </w:r>
      <w:r w:rsidR="001A0B68">
        <w:rPr>
          <w:bCs/>
          <w:color w:val="000000"/>
          <w:sz w:val="28"/>
          <w:szCs w:val="28"/>
          <w:lang w:val="ru-RU"/>
        </w:rPr>
        <w:t xml:space="preserve"> </w:t>
      </w:r>
      <w:r w:rsidR="001A0B68" w:rsidRPr="001A0B68">
        <w:rPr>
          <w:bCs/>
          <w:color w:val="000000"/>
          <w:sz w:val="28"/>
          <w:szCs w:val="28"/>
          <w:lang w:val="ru-RU"/>
        </w:rPr>
        <w:t xml:space="preserve">об информировании получателей социальных услуг, </w:t>
      </w:r>
      <w:proofErr w:type="spellStart"/>
      <w:r w:rsidR="001A0B68" w:rsidRPr="001A0B68">
        <w:rPr>
          <w:sz w:val="28"/>
          <w:szCs w:val="28"/>
        </w:rPr>
        <w:t>заинтересованных</w:t>
      </w:r>
      <w:proofErr w:type="spellEnd"/>
      <w:r w:rsidR="001A0B68" w:rsidRPr="001A0B68">
        <w:rPr>
          <w:sz w:val="28"/>
          <w:szCs w:val="28"/>
        </w:rPr>
        <w:t xml:space="preserve"> </w:t>
      </w:r>
      <w:proofErr w:type="spellStart"/>
      <w:r w:rsidR="001A0B68" w:rsidRPr="001A0B68">
        <w:rPr>
          <w:sz w:val="28"/>
          <w:szCs w:val="28"/>
        </w:rPr>
        <w:t>лиц</w:t>
      </w:r>
      <w:proofErr w:type="spellEnd"/>
      <w:r w:rsidR="001A0B68" w:rsidRPr="001A0B68">
        <w:rPr>
          <w:sz w:val="28"/>
          <w:szCs w:val="28"/>
        </w:rPr>
        <w:t xml:space="preserve"> и </w:t>
      </w:r>
      <w:proofErr w:type="spellStart"/>
      <w:r w:rsidR="001A0B68" w:rsidRPr="001A0B68">
        <w:rPr>
          <w:sz w:val="28"/>
          <w:szCs w:val="28"/>
        </w:rPr>
        <w:t>организаций</w:t>
      </w:r>
      <w:proofErr w:type="spellEnd"/>
      <w:r w:rsidR="001A0B68">
        <w:rPr>
          <w:sz w:val="28"/>
          <w:szCs w:val="28"/>
          <w:lang w:val="ru-RU"/>
        </w:rPr>
        <w:t>»</w:t>
      </w:r>
      <w:r w:rsidRPr="007E4C9D">
        <w:rPr>
          <w:b/>
          <w:color w:val="000000"/>
          <w:sz w:val="28"/>
          <w:szCs w:val="28"/>
        </w:rPr>
        <w:t>*</w:t>
      </w:r>
      <w:r w:rsidRPr="007E4C9D">
        <w:rPr>
          <w:color w:val="000000"/>
          <w:sz w:val="28"/>
          <w:szCs w:val="28"/>
        </w:rPr>
        <w:t>.</w:t>
      </w:r>
    </w:p>
    <w:p w:rsidR="002708AB" w:rsidRPr="00325051" w:rsidRDefault="002708AB" w:rsidP="002708AB">
      <w:pPr>
        <w:spacing w:after="60"/>
        <w:jc w:val="both"/>
        <w:rPr>
          <w:b/>
          <w:color w:val="000000"/>
          <w:lang w:val="de-DE"/>
        </w:rPr>
      </w:pPr>
    </w:p>
    <w:p w:rsidR="002708AB" w:rsidRPr="00325051" w:rsidRDefault="002708AB" w:rsidP="00325051">
      <w:pPr>
        <w:jc w:val="center"/>
        <w:rPr>
          <w:color w:val="000000"/>
          <w:sz w:val="28"/>
          <w:szCs w:val="28"/>
        </w:rPr>
      </w:pPr>
      <w:r w:rsidRPr="00325051">
        <w:rPr>
          <w:color w:val="000000"/>
          <w:sz w:val="28"/>
          <w:szCs w:val="28"/>
        </w:rPr>
        <w:t>2. Взаимосвязь между предложенной услугой и Вашими реальными потребностями</w:t>
      </w:r>
    </w:p>
    <w:p w:rsidR="002708AB" w:rsidRPr="00325051" w:rsidRDefault="00325051" w:rsidP="002708A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2708AB" w:rsidRPr="00325051">
        <w:rPr>
          <w:color w:val="000000"/>
          <w:sz w:val="28"/>
          <w:szCs w:val="28"/>
        </w:rPr>
        <w:t xml:space="preserve">Взаимосвязь между социальными услугами, которые предлагаются Вам в учреждении, и Вашими реальными потребностями устанавливается в ходе заключения договора с учреждением. </w:t>
      </w:r>
    </w:p>
    <w:p w:rsidR="002708AB" w:rsidRPr="00325051" w:rsidRDefault="00325051" w:rsidP="00325051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2708AB" w:rsidRPr="00325051">
        <w:rPr>
          <w:color w:val="000000"/>
          <w:sz w:val="28"/>
          <w:szCs w:val="28"/>
        </w:rPr>
        <w:t xml:space="preserve">При составлении договора на предоставление социальных услуг Вам необходимо предварительно ознакомиться </w:t>
      </w:r>
      <w:r>
        <w:rPr>
          <w:color w:val="000000"/>
          <w:sz w:val="28"/>
          <w:szCs w:val="28"/>
        </w:rPr>
        <w:t xml:space="preserve">с </w:t>
      </w:r>
      <w:r w:rsidRPr="00325051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32505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325051">
        <w:rPr>
          <w:color w:val="000000"/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</w:t>
      </w:r>
      <w:r w:rsidR="002708AB" w:rsidRPr="00325051">
        <w:rPr>
          <w:color w:val="000000"/>
          <w:sz w:val="28"/>
          <w:szCs w:val="28"/>
        </w:rPr>
        <w:t>, в котор</w:t>
      </w:r>
      <w:r>
        <w:rPr>
          <w:color w:val="000000"/>
          <w:sz w:val="28"/>
          <w:szCs w:val="28"/>
        </w:rPr>
        <w:t>ом</w:t>
      </w:r>
      <w:r w:rsidR="002708AB" w:rsidRPr="00325051">
        <w:rPr>
          <w:color w:val="000000"/>
          <w:sz w:val="28"/>
          <w:szCs w:val="28"/>
        </w:rPr>
        <w:t xml:space="preserve"> прописаны перечень предоставляемых услуг, порядок и условия их предоставления, для того, чтобы сделать наиболее оптимальный для себя выбор.</w:t>
      </w:r>
    </w:p>
    <w:p w:rsidR="002708AB" w:rsidRPr="00325051" w:rsidRDefault="00325051" w:rsidP="00325051">
      <w:pPr>
        <w:ind w:firstLine="53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</w:t>
      </w:r>
      <w:r w:rsidR="002708AB" w:rsidRPr="00325051">
        <w:rPr>
          <w:bCs/>
          <w:color w:val="000000"/>
          <w:sz w:val="28"/>
          <w:szCs w:val="28"/>
        </w:rPr>
        <w:t>Помните</w:t>
      </w:r>
      <w:r w:rsidR="002708AB" w:rsidRPr="00325051">
        <w:rPr>
          <w:b/>
          <w:bCs/>
          <w:color w:val="000000"/>
          <w:sz w:val="28"/>
          <w:szCs w:val="28"/>
        </w:rPr>
        <w:t>,</w:t>
      </w:r>
      <w:r w:rsidR="002708AB" w:rsidRPr="00325051">
        <w:rPr>
          <w:color w:val="000000"/>
          <w:sz w:val="28"/>
          <w:szCs w:val="28"/>
        </w:rPr>
        <w:t xml:space="preserve"> что в ходе социального обслуживания Вы можете вносить изменения в договор при условии их предварительного согласования с учреждением.</w:t>
      </w:r>
    </w:p>
    <w:p w:rsidR="002708AB" w:rsidRPr="00325051" w:rsidRDefault="00325051" w:rsidP="00325051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2708AB" w:rsidRPr="00325051">
        <w:rPr>
          <w:color w:val="000000"/>
          <w:sz w:val="28"/>
          <w:szCs w:val="28"/>
        </w:rPr>
        <w:t xml:space="preserve">Если учреждение предоставляет Вам услуги согласно утвержденному договору, то любые Ваши изменения и пожелания, не отраженные своевременно в договоре, не могут являться основанием для вынесения претензий учреждению к качеству предоставляемых услуг. </w:t>
      </w:r>
    </w:p>
    <w:p w:rsidR="002708AB" w:rsidRDefault="002708AB" w:rsidP="002708AB">
      <w:pPr>
        <w:rPr>
          <w:color w:val="000000"/>
        </w:rPr>
      </w:pPr>
    </w:p>
    <w:p w:rsidR="00325051" w:rsidRDefault="002708AB" w:rsidP="00325051">
      <w:pPr>
        <w:spacing w:after="60"/>
        <w:jc w:val="center"/>
        <w:rPr>
          <w:color w:val="000000"/>
          <w:sz w:val="28"/>
          <w:szCs w:val="28"/>
        </w:rPr>
      </w:pPr>
      <w:r w:rsidRPr="00325051">
        <w:rPr>
          <w:color w:val="000000"/>
          <w:sz w:val="28"/>
          <w:szCs w:val="28"/>
        </w:rPr>
        <w:t xml:space="preserve">3. Взаимосвязь между качеством услуги, </w:t>
      </w:r>
    </w:p>
    <w:p w:rsidR="002708AB" w:rsidRPr="00325051" w:rsidRDefault="002708AB" w:rsidP="00325051">
      <w:pPr>
        <w:spacing w:after="60"/>
        <w:jc w:val="center"/>
        <w:rPr>
          <w:color w:val="000000"/>
          <w:sz w:val="28"/>
          <w:szCs w:val="28"/>
        </w:rPr>
      </w:pPr>
      <w:r w:rsidRPr="00325051">
        <w:rPr>
          <w:color w:val="000000"/>
          <w:sz w:val="28"/>
          <w:szCs w:val="28"/>
        </w:rPr>
        <w:t>условиями ее предоставления и стоимостью</w:t>
      </w:r>
    </w:p>
    <w:p w:rsidR="002708AB" w:rsidRPr="00325051" w:rsidRDefault="005F50B7" w:rsidP="00325051">
      <w:pPr>
        <w:spacing w:after="6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2708AB" w:rsidRPr="00325051">
        <w:rPr>
          <w:color w:val="000000"/>
          <w:sz w:val="28"/>
          <w:szCs w:val="28"/>
        </w:rPr>
        <w:t xml:space="preserve">Независимо от условий оплаты социальные услуги предоставляются учреждением всем гражданам в равных условиях и стабильного качества. </w:t>
      </w:r>
    </w:p>
    <w:p w:rsidR="002708AB" w:rsidRPr="005F50B7" w:rsidRDefault="005F50B7" w:rsidP="00325051">
      <w:pPr>
        <w:spacing w:after="6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</w:t>
      </w:r>
      <w:r w:rsidR="002708AB" w:rsidRPr="00325051">
        <w:rPr>
          <w:color w:val="000000"/>
          <w:sz w:val="28"/>
          <w:szCs w:val="28"/>
        </w:rPr>
        <w:t xml:space="preserve">Услуги предоставляются </w:t>
      </w:r>
      <w:r>
        <w:rPr>
          <w:color w:val="000000"/>
          <w:sz w:val="28"/>
          <w:szCs w:val="28"/>
        </w:rPr>
        <w:t>получателям социальных услуг,</w:t>
      </w:r>
      <w:r w:rsidR="002708AB" w:rsidRPr="00325051">
        <w:rPr>
          <w:color w:val="000000"/>
          <w:sz w:val="28"/>
          <w:szCs w:val="28"/>
        </w:rPr>
        <w:t xml:space="preserve"> как на бесплатной основе, так и на условиях полной или частичной оплаты. Кто и на каких условиях может получить услуги, прописано в </w:t>
      </w:r>
      <w:r w:rsidRPr="00325051">
        <w:rPr>
          <w:color w:val="000000"/>
          <w:sz w:val="28"/>
          <w:szCs w:val="28"/>
        </w:rPr>
        <w:t>Федеральн</w:t>
      </w:r>
      <w:r w:rsidR="000C1AD2">
        <w:rPr>
          <w:color w:val="000000"/>
          <w:sz w:val="28"/>
          <w:szCs w:val="28"/>
        </w:rPr>
        <w:t>ом</w:t>
      </w:r>
      <w:r w:rsidRPr="00325051">
        <w:rPr>
          <w:color w:val="000000"/>
          <w:sz w:val="28"/>
          <w:szCs w:val="28"/>
        </w:rPr>
        <w:t xml:space="preserve"> закон</w:t>
      </w:r>
      <w:r w:rsidR="000C1AD2">
        <w:rPr>
          <w:color w:val="000000"/>
          <w:sz w:val="28"/>
          <w:szCs w:val="28"/>
        </w:rPr>
        <w:t>е</w:t>
      </w:r>
      <w:r w:rsidRPr="00325051">
        <w:rPr>
          <w:color w:val="000000"/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</w:t>
      </w:r>
      <w:r w:rsidRPr="005F50B7">
        <w:rPr>
          <w:color w:val="000000"/>
          <w:sz w:val="28"/>
          <w:szCs w:val="28"/>
        </w:rPr>
        <w:t>»</w:t>
      </w:r>
      <w:r w:rsidR="002708AB" w:rsidRPr="005F50B7">
        <w:rPr>
          <w:color w:val="000000"/>
          <w:sz w:val="28"/>
          <w:szCs w:val="28"/>
        </w:rPr>
        <w:t>.</w:t>
      </w:r>
    </w:p>
    <w:p w:rsidR="005F50B7" w:rsidRPr="005F50B7" w:rsidRDefault="005F50B7" w:rsidP="005F50B7">
      <w:pPr>
        <w:pStyle w:val="Textbody"/>
        <w:spacing w:after="0"/>
        <w:ind w:firstLine="540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  <w:lang w:val="ru-RU"/>
        </w:rPr>
        <w:t>3.3.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Социальные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услуги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полустационарной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стационарной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формах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социального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обслуживания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предоставляются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бесплатно</w:t>
      </w:r>
      <w:proofErr w:type="spellEnd"/>
      <w:r w:rsidRPr="005F50B7">
        <w:rPr>
          <w:rFonts w:cs="Times New Roman"/>
          <w:color w:val="000000"/>
          <w:sz w:val="28"/>
          <w:szCs w:val="28"/>
        </w:rPr>
        <w:t>:</w:t>
      </w:r>
      <w:proofErr w:type="gramEnd"/>
    </w:p>
    <w:p w:rsidR="005F50B7" w:rsidRPr="005F50B7" w:rsidRDefault="005F50B7" w:rsidP="005F50B7">
      <w:pPr>
        <w:pStyle w:val="Textbody"/>
        <w:spacing w:after="0"/>
        <w:jc w:val="both"/>
        <w:rPr>
          <w:rFonts w:cs="Times New Roman"/>
          <w:color w:val="000000"/>
          <w:sz w:val="28"/>
          <w:szCs w:val="28"/>
        </w:rPr>
      </w:pPr>
      <w:bookmarkStart w:id="1" w:name="p412"/>
      <w:bookmarkEnd w:id="1"/>
      <w:r w:rsidRPr="005F50B7">
        <w:rPr>
          <w:rFonts w:cs="Times New Roman"/>
          <w:color w:val="000000"/>
          <w:sz w:val="28"/>
          <w:szCs w:val="28"/>
        </w:rPr>
        <w:tab/>
      </w:r>
      <w:bookmarkStart w:id="2" w:name="p413"/>
      <w:bookmarkEnd w:id="2"/>
      <w:r w:rsidR="000C1AD2">
        <w:rPr>
          <w:rFonts w:cs="Times New Roman"/>
          <w:color w:val="000000"/>
          <w:sz w:val="28"/>
          <w:szCs w:val="28"/>
          <w:lang w:val="ru-RU"/>
        </w:rPr>
        <w:t>-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лицам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пострадавшим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результате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чрезвычайных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ситуаций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вооруженных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межнациональных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межэтнических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)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конфликтов</w:t>
      </w:r>
      <w:proofErr w:type="spellEnd"/>
      <w:r w:rsidRPr="005F50B7">
        <w:rPr>
          <w:rFonts w:cs="Times New Roman"/>
          <w:color w:val="000000"/>
          <w:sz w:val="28"/>
          <w:szCs w:val="28"/>
        </w:rPr>
        <w:t>.</w:t>
      </w:r>
    </w:p>
    <w:p w:rsidR="005F50B7" w:rsidRPr="005F50B7" w:rsidRDefault="00C84C74" w:rsidP="005F50B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414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5F50B7" w:rsidRPr="005F50B7">
        <w:rPr>
          <w:rFonts w:ascii="Times New Roman" w:hAnsi="Times New Roman" w:cs="Times New Roman"/>
          <w:color w:val="000000"/>
          <w:sz w:val="28"/>
          <w:szCs w:val="28"/>
        </w:rPr>
        <w:t>Социальные услуги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ниже предельной величины или равен предельной величине среднедушевого дохода установленной законом субъекта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0B7" w:rsidRPr="005F50B7" w:rsidRDefault="00C84C74" w:rsidP="00C84C74">
      <w:pPr>
        <w:pStyle w:val="Textbody"/>
        <w:spacing w:after="0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>3.5.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Размер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предельной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величины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среднедушевого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дохода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для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предоставления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социальных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услуг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бесплатно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устанавливается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законами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субъекта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Российской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Федерации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не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может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быть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ниже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полуторной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величины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прожиточного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минимума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установленного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субъекте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Российской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Федерации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для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основных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социально-демографических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групп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населения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>.</w:t>
      </w:r>
    </w:p>
    <w:p w:rsidR="005F50B7" w:rsidRPr="005F50B7" w:rsidRDefault="00C84C74" w:rsidP="00C84C74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>3.6.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Социальные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услуги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полустационарной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форме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социального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обслуживания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предоставляются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за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плату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или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частичную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плату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если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на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дату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обращения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среднедушевой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дохо</w:t>
      </w:r>
      <w:r>
        <w:rPr>
          <w:rFonts w:cs="Times New Roman"/>
          <w:color w:val="000000"/>
          <w:sz w:val="28"/>
          <w:szCs w:val="28"/>
        </w:rPr>
        <w:t>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получателей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социальных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услуг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превышает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предельную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величину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среднедушевого</w:t>
      </w:r>
      <w:proofErr w:type="spellEnd"/>
      <w:r w:rsidR="005F50B7"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50B7" w:rsidRPr="005F50B7">
        <w:rPr>
          <w:rFonts w:cs="Times New Roman"/>
          <w:color w:val="000000"/>
          <w:sz w:val="28"/>
          <w:szCs w:val="28"/>
        </w:rPr>
        <w:t>дохода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:rsidR="005F50B7" w:rsidRPr="005F50B7" w:rsidRDefault="005F50B7" w:rsidP="00C84C74">
      <w:pPr>
        <w:pStyle w:val="Textbody"/>
        <w:spacing w:after="0"/>
        <w:jc w:val="both"/>
        <w:rPr>
          <w:rFonts w:cs="Times New Roman"/>
          <w:color w:val="000000"/>
          <w:sz w:val="28"/>
          <w:szCs w:val="28"/>
        </w:rPr>
      </w:pPr>
      <w:bookmarkStart w:id="4" w:name="p422"/>
      <w:bookmarkEnd w:id="4"/>
      <w:r w:rsidRPr="005F50B7">
        <w:rPr>
          <w:rFonts w:cs="Times New Roman"/>
          <w:color w:val="000000"/>
          <w:sz w:val="28"/>
          <w:szCs w:val="28"/>
        </w:rPr>
        <w:tab/>
      </w:r>
      <w:r w:rsidR="00C84C74">
        <w:rPr>
          <w:rFonts w:cs="Times New Roman"/>
          <w:color w:val="000000"/>
          <w:sz w:val="28"/>
          <w:szCs w:val="28"/>
          <w:lang w:val="ru-RU"/>
        </w:rPr>
        <w:t>3.7.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Размер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ежемесячной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платы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за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предоставление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социальных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услуг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полустационарной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форме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социального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обслуживания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рассчитывается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на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основе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тарифов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на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социальные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услуги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но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не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может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превышать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пятьдесят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процентов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разницы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между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величиной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среднедушевого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дохода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получателя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социальной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услуги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предельной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величиной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среднедушевого</w:t>
      </w:r>
      <w:proofErr w:type="spellEnd"/>
      <w:r w:rsidRPr="005F50B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50B7">
        <w:rPr>
          <w:rFonts w:cs="Times New Roman"/>
          <w:color w:val="000000"/>
          <w:sz w:val="28"/>
          <w:szCs w:val="28"/>
        </w:rPr>
        <w:t>дохода</w:t>
      </w:r>
      <w:proofErr w:type="spellEnd"/>
      <w:r w:rsidR="00C84C74"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:rsidR="005F50B7" w:rsidRPr="005F50B7" w:rsidRDefault="00C84C74" w:rsidP="005F50B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</w:t>
      </w:r>
      <w:r w:rsidR="005F50B7" w:rsidRPr="005F50B7">
        <w:rPr>
          <w:rFonts w:ascii="Times New Roman" w:hAnsi="Times New Roman" w:cs="Times New Roman"/>
          <w:color w:val="000000"/>
          <w:sz w:val="28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</w:t>
      </w:r>
      <w:r w:rsidR="000C1A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08AB" w:rsidRDefault="000C1AD2" w:rsidP="001542CD">
      <w:pPr>
        <w:pStyle w:val="ConsPlusNormal"/>
        <w:widowControl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2708AB" w:rsidRPr="000C1AD2">
        <w:rPr>
          <w:rFonts w:ascii="Times New Roman" w:hAnsi="Times New Roman" w:cs="Times New Roman"/>
          <w:sz w:val="28"/>
          <w:szCs w:val="28"/>
        </w:rPr>
        <w:t xml:space="preserve">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заведующими отделениями при изменении  дохода граждан, прожиточного минимума, установленного в </w:t>
      </w:r>
      <w:r>
        <w:rPr>
          <w:rFonts w:ascii="Times New Roman" w:hAnsi="Times New Roman" w:cs="Times New Roman"/>
          <w:sz w:val="28"/>
          <w:szCs w:val="28"/>
        </w:rPr>
        <w:t>Пермском крае</w:t>
      </w:r>
      <w:r w:rsidR="002708AB" w:rsidRPr="000C1AD2">
        <w:rPr>
          <w:rFonts w:ascii="Times New Roman" w:hAnsi="Times New Roman" w:cs="Times New Roman"/>
          <w:sz w:val="28"/>
          <w:szCs w:val="28"/>
        </w:rPr>
        <w:t>, а также других обстоятельств, влияющих на условия оплаты социальных услуг.</w:t>
      </w:r>
    </w:p>
    <w:p w:rsidR="001542CD" w:rsidRDefault="001542CD" w:rsidP="002708AB">
      <w:pPr>
        <w:jc w:val="center"/>
        <w:rPr>
          <w:sz w:val="28"/>
          <w:szCs w:val="28"/>
        </w:rPr>
      </w:pPr>
    </w:p>
    <w:p w:rsidR="002708AB" w:rsidRPr="000C1AD2" w:rsidRDefault="000C1AD2" w:rsidP="002708AB">
      <w:pPr>
        <w:jc w:val="center"/>
        <w:rPr>
          <w:sz w:val="28"/>
          <w:szCs w:val="28"/>
        </w:rPr>
      </w:pPr>
      <w:r w:rsidRPr="000C1AD2">
        <w:rPr>
          <w:sz w:val="28"/>
          <w:szCs w:val="28"/>
        </w:rPr>
        <w:t xml:space="preserve">4. </w:t>
      </w:r>
      <w:r w:rsidR="002708AB" w:rsidRPr="000C1AD2">
        <w:rPr>
          <w:sz w:val="28"/>
          <w:szCs w:val="28"/>
        </w:rPr>
        <w:t>Х</w:t>
      </w:r>
      <w:r w:rsidRPr="000C1AD2">
        <w:rPr>
          <w:sz w:val="28"/>
          <w:szCs w:val="28"/>
        </w:rPr>
        <w:t>арактеристики социальных услуг,</w:t>
      </w:r>
    </w:p>
    <w:p w:rsidR="002708AB" w:rsidRPr="000C1AD2" w:rsidRDefault="002708AB" w:rsidP="002708AB">
      <w:pPr>
        <w:jc w:val="center"/>
        <w:rPr>
          <w:sz w:val="28"/>
          <w:szCs w:val="28"/>
        </w:rPr>
      </w:pPr>
      <w:r w:rsidRPr="000C1AD2">
        <w:rPr>
          <w:sz w:val="28"/>
          <w:szCs w:val="28"/>
        </w:rPr>
        <w:t>область их предоставления и затраты времени на их предоставление</w:t>
      </w:r>
    </w:p>
    <w:p w:rsidR="007D43EC" w:rsidRPr="001542CD" w:rsidRDefault="001542CD" w:rsidP="001542CD">
      <w:pPr>
        <w:spacing w:after="60"/>
        <w:ind w:firstLine="540"/>
        <w:jc w:val="both"/>
        <w:rPr>
          <w:sz w:val="28"/>
          <w:szCs w:val="28"/>
        </w:rPr>
      </w:pPr>
      <w:r w:rsidRPr="001542CD">
        <w:rPr>
          <w:sz w:val="28"/>
          <w:szCs w:val="28"/>
        </w:rPr>
        <w:t xml:space="preserve">4.1.Услуги предоставляются на основании </w:t>
      </w:r>
      <w:r w:rsidR="00DC6EE4">
        <w:rPr>
          <w:sz w:val="28"/>
          <w:szCs w:val="28"/>
        </w:rPr>
        <w:t>действующего законодательства в сфере социального обслуживания</w:t>
      </w:r>
      <w:r w:rsidR="00DC6EE4" w:rsidRPr="00DC6EE4">
        <w:rPr>
          <w:color w:val="000000"/>
          <w:sz w:val="28"/>
          <w:szCs w:val="28"/>
        </w:rPr>
        <w:t xml:space="preserve"> </w:t>
      </w:r>
      <w:r w:rsidR="00DC6EE4" w:rsidRPr="00325051">
        <w:rPr>
          <w:color w:val="000000"/>
          <w:sz w:val="28"/>
          <w:szCs w:val="28"/>
        </w:rPr>
        <w:t>граждан в Российской Федерации</w:t>
      </w:r>
      <w:r w:rsidR="00DC6EE4">
        <w:rPr>
          <w:sz w:val="28"/>
          <w:szCs w:val="28"/>
        </w:rPr>
        <w:t>, в соответствии  с п</w:t>
      </w:r>
      <w:r w:rsidRPr="001542CD">
        <w:rPr>
          <w:sz w:val="28"/>
          <w:szCs w:val="28"/>
        </w:rPr>
        <w:t>риказ</w:t>
      </w:r>
      <w:r w:rsidR="00DC6EE4">
        <w:rPr>
          <w:sz w:val="28"/>
          <w:szCs w:val="28"/>
        </w:rPr>
        <w:t>ом</w:t>
      </w:r>
      <w:r w:rsidRPr="001542CD">
        <w:rPr>
          <w:sz w:val="28"/>
          <w:szCs w:val="28"/>
        </w:rPr>
        <w:t xml:space="preserve"> Министерства социального развития Пермского края</w:t>
      </w:r>
      <w:r>
        <w:rPr>
          <w:sz w:val="28"/>
          <w:szCs w:val="28"/>
        </w:rPr>
        <w:t>.</w:t>
      </w:r>
    </w:p>
    <w:sectPr w:rsidR="007D43EC" w:rsidRPr="001542C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196"/>
    <w:multiLevelType w:val="hybridMultilevel"/>
    <w:tmpl w:val="13CE1F56"/>
    <w:lvl w:ilvl="0" w:tplc="EB48AD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9B30325"/>
    <w:multiLevelType w:val="hybridMultilevel"/>
    <w:tmpl w:val="AB267F28"/>
    <w:lvl w:ilvl="0" w:tplc="A8623C72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77A7"/>
    <w:multiLevelType w:val="hybridMultilevel"/>
    <w:tmpl w:val="491AF9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EDD4BF0"/>
    <w:multiLevelType w:val="hybridMultilevel"/>
    <w:tmpl w:val="F300F24E"/>
    <w:lvl w:ilvl="0" w:tplc="F3FEE3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57049"/>
    <w:multiLevelType w:val="hybridMultilevel"/>
    <w:tmpl w:val="53FEAEE8"/>
    <w:lvl w:ilvl="0" w:tplc="9BEC1FD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9671164"/>
    <w:multiLevelType w:val="hybridMultilevel"/>
    <w:tmpl w:val="D18A14C6"/>
    <w:lvl w:ilvl="0" w:tplc="EB48AD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BF21BCF"/>
    <w:multiLevelType w:val="hybridMultilevel"/>
    <w:tmpl w:val="F5AEDE30"/>
    <w:lvl w:ilvl="0" w:tplc="ACAE309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A40BF7"/>
    <w:multiLevelType w:val="hybridMultilevel"/>
    <w:tmpl w:val="DC5E9758"/>
    <w:lvl w:ilvl="0" w:tplc="B338D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B608A"/>
    <w:multiLevelType w:val="hybridMultilevel"/>
    <w:tmpl w:val="604A4A7A"/>
    <w:lvl w:ilvl="0" w:tplc="ADE0F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3197A"/>
    <w:multiLevelType w:val="hybridMultilevel"/>
    <w:tmpl w:val="2932E7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D9C106E"/>
    <w:multiLevelType w:val="multilevel"/>
    <w:tmpl w:val="04882F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7EEB5999"/>
    <w:multiLevelType w:val="multilevel"/>
    <w:tmpl w:val="110085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A7"/>
    <w:rsid w:val="000122E3"/>
    <w:rsid w:val="00023666"/>
    <w:rsid w:val="000420CC"/>
    <w:rsid w:val="00045924"/>
    <w:rsid w:val="000517C7"/>
    <w:rsid w:val="0005725E"/>
    <w:rsid w:val="00082D29"/>
    <w:rsid w:val="0008755E"/>
    <w:rsid w:val="000A6CE4"/>
    <w:rsid w:val="000C1AD2"/>
    <w:rsid w:val="000D69F1"/>
    <w:rsid w:val="000E1D70"/>
    <w:rsid w:val="00126C20"/>
    <w:rsid w:val="00130654"/>
    <w:rsid w:val="001467A5"/>
    <w:rsid w:val="00147693"/>
    <w:rsid w:val="00150415"/>
    <w:rsid w:val="001542CD"/>
    <w:rsid w:val="00171CAA"/>
    <w:rsid w:val="001764D9"/>
    <w:rsid w:val="00191159"/>
    <w:rsid w:val="001A0B68"/>
    <w:rsid w:val="001B1459"/>
    <w:rsid w:val="001C69ED"/>
    <w:rsid w:val="001F17F3"/>
    <w:rsid w:val="001F41AC"/>
    <w:rsid w:val="00200A37"/>
    <w:rsid w:val="00210BF5"/>
    <w:rsid w:val="00227675"/>
    <w:rsid w:val="0026472C"/>
    <w:rsid w:val="002676BC"/>
    <w:rsid w:val="002708AB"/>
    <w:rsid w:val="002729E5"/>
    <w:rsid w:val="00273C87"/>
    <w:rsid w:val="002A4164"/>
    <w:rsid w:val="002B62FA"/>
    <w:rsid w:val="002E53A5"/>
    <w:rsid w:val="002E792B"/>
    <w:rsid w:val="002F276A"/>
    <w:rsid w:val="0032053F"/>
    <w:rsid w:val="00320CE4"/>
    <w:rsid w:val="00325051"/>
    <w:rsid w:val="00327E83"/>
    <w:rsid w:val="003368D3"/>
    <w:rsid w:val="0036162B"/>
    <w:rsid w:val="00373AC6"/>
    <w:rsid w:val="00386401"/>
    <w:rsid w:val="003877A3"/>
    <w:rsid w:val="003A481D"/>
    <w:rsid w:val="0040130D"/>
    <w:rsid w:val="0040647B"/>
    <w:rsid w:val="00413BF9"/>
    <w:rsid w:val="00421C8A"/>
    <w:rsid w:val="004275BF"/>
    <w:rsid w:val="004348FE"/>
    <w:rsid w:val="00444B42"/>
    <w:rsid w:val="00457AAE"/>
    <w:rsid w:val="00486368"/>
    <w:rsid w:val="004A0F15"/>
    <w:rsid w:val="005051FC"/>
    <w:rsid w:val="00512F6F"/>
    <w:rsid w:val="0052528A"/>
    <w:rsid w:val="00540D4C"/>
    <w:rsid w:val="00551B77"/>
    <w:rsid w:val="0056780C"/>
    <w:rsid w:val="005D30F3"/>
    <w:rsid w:val="005E1273"/>
    <w:rsid w:val="005F3B63"/>
    <w:rsid w:val="005F50B7"/>
    <w:rsid w:val="0061082F"/>
    <w:rsid w:val="0065588E"/>
    <w:rsid w:val="00657377"/>
    <w:rsid w:val="00660912"/>
    <w:rsid w:val="00683657"/>
    <w:rsid w:val="006C4310"/>
    <w:rsid w:val="006C4DFF"/>
    <w:rsid w:val="006C6438"/>
    <w:rsid w:val="006D0304"/>
    <w:rsid w:val="006D152D"/>
    <w:rsid w:val="006E0754"/>
    <w:rsid w:val="006E42BA"/>
    <w:rsid w:val="006F152D"/>
    <w:rsid w:val="006F3F60"/>
    <w:rsid w:val="00702B33"/>
    <w:rsid w:val="007150E6"/>
    <w:rsid w:val="00733BD0"/>
    <w:rsid w:val="00774B44"/>
    <w:rsid w:val="007831C3"/>
    <w:rsid w:val="007A5560"/>
    <w:rsid w:val="007C74DD"/>
    <w:rsid w:val="007D43EC"/>
    <w:rsid w:val="007E4C9D"/>
    <w:rsid w:val="00812179"/>
    <w:rsid w:val="008121C0"/>
    <w:rsid w:val="008131C3"/>
    <w:rsid w:val="00814FEF"/>
    <w:rsid w:val="008600BB"/>
    <w:rsid w:val="00871600"/>
    <w:rsid w:val="00880B6E"/>
    <w:rsid w:val="00890C21"/>
    <w:rsid w:val="0089437D"/>
    <w:rsid w:val="008C0D4F"/>
    <w:rsid w:val="008E6071"/>
    <w:rsid w:val="00940571"/>
    <w:rsid w:val="0095777D"/>
    <w:rsid w:val="009854CB"/>
    <w:rsid w:val="00986BDD"/>
    <w:rsid w:val="00995938"/>
    <w:rsid w:val="009E5D26"/>
    <w:rsid w:val="009F7C9B"/>
    <w:rsid w:val="00A024A5"/>
    <w:rsid w:val="00A05FBE"/>
    <w:rsid w:val="00A116A1"/>
    <w:rsid w:val="00A521A7"/>
    <w:rsid w:val="00A65D29"/>
    <w:rsid w:val="00AB7085"/>
    <w:rsid w:val="00AD1168"/>
    <w:rsid w:val="00AD5883"/>
    <w:rsid w:val="00B04E71"/>
    <w:rsid w:val="00B11C3B"/>
    <w:rsid w:val="00B11DBC"/>
    <w:rsid w:val="00B26E0E"/>
    <w:rsid w:val="00B31EAD"/>
    <w:rsid w:val="00B3612B"/>
    <w:rsid w:val="00B4607F"/>
    <w:rsid w:val="00B52C7F"/>
    <w:rsid w:val="00B60A7A"/>
    <w:rsid w:val="00B658D9"/>
    <w:rsid w:val="00B7358D"/>
    <w:rsid w:val="00B756E7"/>
    <w:rsid w:val="00B776FE"/>
    <w:rsid w:val="00B86BA4"/>
    <w:rsid w:val="00BC2264"/>
    <w:rsid w:val="00BC7AE2"/>
    <w:rsid w:val="00C04C0A"/>
    <w:rsid w:val="00C21326"/>
    <w:rsid w:val="00C2278E"/>
    <w:rsid w:val="00C26366"/>
    <w:rsid w:val="00C50D08"/>
    <w:rsid w:val="00C82488"/>
    <w:rsid w:val="00C84C74"/>
    <w:rsid w:val="00C85F21"/>
    <w:rsid w:val="00CF4B64"/>
    <w:rsid w:val="00D0673D"/>
    <w:rsid w:val="00D136E2"/>
    <w:rsid w:val="00D25A80"/>
    <w:rsid w:val="00D53BD0"/>
    <w:rsid w:val="00D7163A"/>
    <w:rsid w:val="00DC6EE4"/>
    <w:rsid w:val="00DD21A6"/>
    <w:rsid w:val="00E065DC"/>
    <w:rsid w:val="00E221AA"/>
    <w:rsid w:val="00E26ED0"/>
    <w:rsid w:val="00E70F39"/>
    <w:rsid w:val="00E72DBC"/>
    <w:rsid w:val="00E73435"/>
    <w:rsid w:val="00EA5B12"/>
    <w:rsid w:val="00EA74C3"/>
    <w:rsid w:val="00EB01B7"/>
    <w:rsid w:val="00EC42D5"/>
    <w:rsid w:val="00ED0F1A"/>
    <w:rsid w:val="00EE239D"/>
    <w:rsid w:val="00F1499C"/>
    <w:rsid w:val="00F22A16"/>
    <w:rsid w:val="00F27EE8"/>
    <w:rsid w:val="00F30B79"/>
    <w:rsid w:val="00F3181C"/>
    <w:rsid w:val="00F32002"/>
    <w:rsid w:val="00F53271"/>
    <w:rsid w:val="00F83DBD"/>
    <w:rsid w:val="00FD1CC0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D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65D29"/>
    <w:pPr>
      <w:spacing w:after="120"/>
    </w:pPr>
  </w:style>
  <w:style w:type="paragraph" w:customStyle="1" w:styleId="ConsPlusNonformat">
    <w:name w:val="ConsPlusNonformat"/>
    <w:rsid w:val="00A65D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ja-JP"/>
    </w:rPr>
  </w:style>
  <w:style w:type="paragraph" w:styleId="a3">
    <w:name w:val="List Paragraph"/>
    <w:basedOn w:val="a"/>
    <w:uiPriority w:val="34"/>
    <w:qFormat/>
    <w:rsid w:val="00A05FBE"/>
    <w:pPr>
      <w:ind w:left="720"/>
      <w:contextualSpacing/>
    </w:pPr>
  </w:style>
  <w:style w:type="character" w:customStyle="1" w:styleId="apple-converted-space">
    <w:name w:val="apple-converted-space"/>
    <w:basedOn w:val="a0"/>
    <w:rsid w:val="00FD1CC0"/>
  </w:style>
  <w:style w:type="paragraph" w:styleId="a4">
    <w:name w:val="No Spacing"/>
    <w:uiPriority w:val="1"/>
    <w:qFormat/>
    <w:rsid w:val="0008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6F152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8C0D4F"/>
    <w:rPr>
      <w:b/>
      <w:bCs/>
    </w:rPr>
  </w:style>
  <w:style w:type="paragraph" w:customStyle="1" w:styleId="a7">
    <w:name w:val="регистрационные поля"/>
    <w:basedOn w:val="a"/>
    <w:rsid w:val="00AD5883"/>
    <w:pPr>
      <w:spacing w:line="240" w:lineRule="exact"/>
      <w:jc w:val="center"/>
    </w:pPr>
    <w:rPr>
      <w:sz w:val="28"/>
      <w:lang w:val="en-US"/>
    </w:rPr>
  </w:style>
  <w:style w:type="paragraph" w:customStyle="1" w:styleId="Default">
    <w:name w:val="Default"/>
    <w:rsid w:val="005F3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A4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95777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95777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57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D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65D29"/>
    <w:pPr>
      <w:spacing w:after="120"/>
    </w:pPr>
  </w:style>
  <w:style w:type="paragraph" w:customStyle="1" w:styleId="ConsPlusNonformat">
    <w:name w:val="ConsPlusNonformat"/>
    <w:rsid w:val="00A65D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ja-JP"/>
    </w:rPr>
  </w:style>
  <w:style w:type="paragraph" w:styleId="a3">
    <w:name w:val="List Paragraph"/>
    <w:basedOn w:val="a"/>
    <w:uiPriority w:val="34"/>
    <w:qFormat/>
    <w:rsid w:val="00A05FBE"/>
    <w:pPr>
      <w:ind w:left="720"/>
      <w:contextualSpacing/>
    </w:pPr>
  </w:style>
  <w:style w:type="character" w:customStyle="1" w:styleId="apple-converted-space">
    <w:name w:val="apple-converted-space"/>
    <w:basedOn w:val="a0"/>
    <w:rsid w:val="00FD1CC0"/>
  </w:style>
  <w:style w:type="paragraph" w:styleId="a4">
    <w:name w:val="No Spacing"/>
    <w:uiPriority w:val="1"/>
    <w:qFormat/>
    <w:rsid w:val="0008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6F152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8C0D4F"/>
    <w:rPr>
      <w:b/>
      <w:bCs/>
    </w:rPr>
  </w:style>
  <w:style w:type="paragraph" w:customStyle="1" w:styleId="a7">
    <w:name w:val="регистрационные поля"/>
    <w:basedOn w:val="a"/>
    <w:rsid w:val="00AD5883"/>
    <w:pPr>
      <w:spacing w:line="240" w:lineRule="exact"/>
      <w:jc w:val="center"/>
    </w:pPr>
    <w:rPr>
      <w:sz w:val="28"/>
      <w:lang w:val="en-US"/>
    </w:rPr>
  </w:style>
  <w:style w:type="paragraph" w:customStyle="1" w:styleId="Default">
    <w:name w:val="Default"/>
    <w:rsid w:val="005F3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A4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95777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95777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57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72</cp:revision>
  <cp:lastPrinted>2016-03-11T05:30:00Z</cp:lastPrinted>
  <dcterms:created xsi:type="dcterms:W3CDTF">2015-08-12T06:43:00Z</dcterms:created>
  <dcterms:modified xsi:type="dcterms:W3CDTF">2016-03-11T05:30:00Z</dcterms:modified>
</cp:coreProperties>
</file>