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8" w:rsidRPr="00711B82" w:rsidRDefault="00C82488" w:rsidP="00C82488">
      <w:pPr>
        <w:jc w:val="right"/>
        <w:rPr>
          <w:b/>
          <w:sz w:val="28"/>
          <w:szCs w:val="28"/>
        </w:rPr>
      </w:pPr>
      <w:r w:rsidRPr="00711B82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C82488" w:rsidRDefault="00C82488" w:rsidP="00C82488">
      <w:pPr>
        <w:jc w:val="right"/>
        <w:rPr>
          <w:sz w:val="28"/>
          <w:szCs w:val="28"/>
        </w:rPr>
      </w:pPr>
      <w:r w:rsidRPr="009F3B8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9F3B8B">
        <w:rPr>
          <w:sz w:val="28"/>
          <w:szCs w:val="28"/>
        </w:rPr>
        <w:t xml:space="preserve">КГАУ </w:t>
      </w:r>
      <w:r>
        <w:rPr>
          <w:sz w:val="28"/>
          <w:szCs w:val="28"/>
        </w:rPr>
        <w:t xml:space="preserve"> ЦСА</w:t>
      </w:r>
      <w:r w:rsidRPr="009F3B8B">
        <w:rPr>
          <w:sz w:val="28"/>
          <w:szCs w:val="28"/>
        </w:rPr>
        <w:t xml:space="preserve"> г. Перми</w:t>
      </w:r>
    </w:p>
    <w:p w:rsidR="00C82488" w:rsidRDefault="00C82488" w:rsidP="00C824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_________________А.В. </w:t>
      </w:r>
      <w:proofErr w:type="spellStart"/>
      <w:r>
        <w:rPr>
          <w:sz w:val="28"/>
          <w:szCs w:val="28"/>
        </w:rPr>
        <w:t>Расов</w:t>
      </w:r>
      <w:proofErr w:type="spellEnd"/>
    </w:p>
    <w:p w:rsidR="00C82488" w:rsidRPr="009F3B8B" w:rsidRDefault="00C82488" w:rsidP="00C8248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«___»______2015</w:t>
      </w:r>
    </w:p>
    <w:p w:rsidR="00C82488" w:rsidRPr="009F3B8B" w:rsidRDefault="00C82488" w:rsidP="00C82488">
      <w:pPr>
        <w:tabs>
          <w:tab w:val="left" w:pos="5339"/>
        </w:tabs>
        <w:rPr>
          <w:sz w:val="28"/>
          <w:szCs w:val="28"/>
        </w:rPr>
      </w:pPr>
      <w:r>
        <w:rPr>
          <w:sz w:val="32"/>
          <w:szCs w:val="32"/>
        </w:rPr>
        <w:tab/>
        <w:t xml:space="preserve">   </w:t>
      </w:r>
      <w:bookmarkStart w:id="0" w:name="_GoBack"/>
      <w:bookmarkEnd w:id="0"/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4143E5" w:rsidRDefault="004143E5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4143E5" w:rsidRDefault="004143E5" w:rsidP="00061141">
      <w:pPr>
        <w:tabs>
          <w:tab w:val="left" w:pos="900"/>
          <w:tab w:val="left" w:pos="12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Инструкция </w:t>
      </w:r>
    </w:p>
    <w:p w:rsidR="00061141" w:rsidRPr="004143E5" w:rsidRDefault="004143E5" w:rsidP="00061141">
      <w:pPr>
        <w:tabs>
          <w:tab w:val="left" w:pos="900"/>
          <w:tab w:val="left" w:pos="1260"/>
        </w:tabs>
        <w:jc w:val="center"/>
        <w:rPr>
          <w:b/>
          <w:sz w:val="36"/>
          <w:szCs w:val="36"/>
        </w:rPr>
      </w:pPr>
      <w:r w:rsidRPr="004143E5">
        <w:rPr>
          <w:b/>
          <w:sz w:val="36"/>
          <w:szCs w:val="36"/>
        </w:rPr>
        <w:t>по составлению н</w:t>
      </w:r>
      <w:r w:rsidR="009F2275" w:rsidRPr="004143E5">
        <w:rPr>
          <w:b/>
          <w:sz w:val="36"/>
          <w:szCs w:val="36"/>
        </w:rPr>
        <w:t>оменклатур</w:t>
      </w:r>
      <w:r w:rsidRPr="004143E5">
        <w:rPr>
          <w:b/>
          <w:sz w:val="36"/>
          <w:szCs w:val="36"/>
        </w:rPr>
        <w:t>ы</w:t>
      </w:r>
      <w:r w:rsidR="009F2275" w:rsidRPr="004143E5">
        <w:rPr>
          <w:b/>
          <w:sz w:val="36"/>
          <w:szCs w:val="36"/>
        </w:rPr>
        <w:t xml:space="preserve"> дел </w:t>
      </w:r>
    </w:p>
    <w:p w:rsidR="00A65D29" w:rsidRPr="00150415" w:rsidRDefault="00A65D29" w:rsidP="00A65D29">
      <w:pPr>
        <w:pStyle w:val="Textbody"/>
        <w:jc w:val="center"/>
        <w:rPr>
          <w:b/>
          <w:color w:val="000000"/>
          <w:sz w:val="36"/>
          <w:szCs w:val="36"/>
        </w:rPr>
      </w:pPr>
      <w:r w:rsidRPr="00150415">
        <w:rPr>
          <w:b/>
          <w:color w:val="000000"/>
          <w:sz w:val="36"/>
          <w:szCs w:val="36"/>
          <w:lang w:val="ru-RU"/>
        </w:rPr>
        <w:t>Краев</w:t>
      </w:r>
      <w:r w:rsidR="009F2275">
        <w:rPr>
          <w:b/>
          <w:color w:val="000000"/>
          <w:sz w:val="36"/>
          <w:szCs w:val="36"/>
          <w:lang w:val="ru-RU"/>
        </w:rPr>
        <w:t>ого</w:t>
      </w:r>
      <w:r w:rsidRPr="00150415">
        <w:rPr>
          <w:b/>
          <w:color w:val="000000"/>
          <w:sz w:val="36"/>
          <w:szCs w:val="36"/>
          <w:lang w:val="ru-RU"/>
        </w:rPr>
        <w:t xml:space="preserve"> г</w:t>
      </w:r>
      <w:proofErr w:type="spellStart"/>
      <w:r w:rsidRPr="00150415">
        <w:rPr>
          <w:b/>
          <w:color w:val="000000"/>
          <w:sz w:val="36"/>
          <w:szCs w:val="36"/>
        </w:rPr>
        <w:t>осударственн</w:t>
      </w:r>
      <w:proofErr w:type="spellEnd"/>
      <w:r w:rsidR="009F2275">
        <w:rPr>
          <w:b/>
          <w:color w:val="000000"/>
          <w:sz w:val="36"/>
          <w:szCs w:val="36"/>
          <w:lang w:val="ru-RU"/>
        </w:rPr>
        <w:t>ого</w:t>
      </w:r>
      <w:r w:rsidRPr="00150415">
        <w:rPr>
          <w:b/>
          <w:color w:val="000000"/>
          <w:sz w:val="36"/>
          <w:szCs w:val="36"/>
        </w:rPr>
        <w:t xml:space="preserve"> </w:t>
      </w:r>
      <w:r w:rsidRPr="00150415">
        <w:rPr>
          <w:b/>
          <w:color w:val="000000"/>
          <w:sz w:val="36"/>
          <w:szCs w:val="36"/>
          <w:lang w:val="ru-RU"/>
        </w:rPr>
        <w:t>автономн</w:t>
      </w:r>
      <w:r w:rsidR="009F2275">
        <w:rPr>
          <w:b/>
          <w:color w:val="000000"/>
          <w:sz w:val="36"/>
          <w:szCs w:val="36"/>
          <w:lang w:val="ru-RU"/>
        </w:rPr>
        <w:t>ого</w:t>
      </w:r>
      <w:r w:rsidRPr="00150415">
        <w:rPr>
          <w:b/>
          <w:color w:val="000000"/>
          <w:sz w:val="36"/>
          <w:szCs w:val="36"/>
          <w:lang w:val="ru-RU"/>
        </w:rPr>
        <w:t xml:space="preserve"> </w:t>
      </w:r>
      <w:proofErr w:type="spellStart"/>
      <w:r w:rsidRPr="00150415">
        <w:rPr>
          <w:b/>
          <w:color w:val="000000"/>
          <w:sz w:val="36"/>
          <w:szCs w:val="36"/>
        </w:rPr>
        <w:t>учреждени</w:t>
      </w:r>
      <w:proofErr w:type="spellEnd"/>
      <w:r w:rsidR="009F2275">
        <w:rPr>
          <w:b/>
          <w:color w:val="000000"/>
          <w:sz w:val="36"/>
          <w:szCs w:val="36"/>
          <w:lang w:val="ru-RU"/>
        </w:rPr>
        <w:t>я</w:t>
      </w:r>
    </w:p>
    <w:p w:rsidR="00A65D29" w:rsidRPr="00150415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  <w:r w:rsidRPr="00150415">
        <w:rPr>
          <w:b/>
          <w:color w:val="000000"/>
          <w:sz w:val="36"/>
          <w:szCs w:val="36"/>
          <w:lang w:val="ru-RU"/>
        </w:rPr>
        <w:t>«Центр социальной адаптации» г. Перми</w:t>
      </w: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9F2275" w:rsidRDefault="009F2275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</w:p>
    <w:p w:rsidR="009F2275" w:rsidRDefault="009F2275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</w:p>
    <w:p w:rsidR="00A65D29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>Пермь 2015</w:t>
      </w:r>
    </w:p>
    <w:p w:rsidR="00637D87" w:rsidRDefault="00637D87" w:rsidP="00637D87">
      <w:pPr>
        <w:jc w:val="center"/>
        <w:rPr>
          <w:sz w:val="28"/>
          <w:szCs w:val="28"/>
          <w:shd w:val="clear" w:color="auto" w:fill="FFFFFF"/>
        </w:rPr>
      </w:pPr>
      <w:r w:rsidRPr="00637D87">
        <w:rPr>
          <w:sz w:val="28"/>
          <w:szCs w:val="28"/>
          <w:shd w:val="clear" w:color="auto" w:fill="FFFFFF"/>
        </w:rPr>
        <w:lastRenderedPageBreak/>
        <w:t xml:space="preserve">1. </w:t>
      </w:r>
      <w:r w:rsidR="004143E5" w:rsidRPr="00637D87">
        <w:rPr>
          <w:sz w:val="28"/>
          <w:szCs w:val="28"/>
          <w:shd w:val="clear" w:color="auto" w:fill="FFFFFF"/>
        </w:rPr>
        <w:t>Общие положения</w:t>
      </w:r>
    </w:p>
    <w:p w:rsidR="00574460" w:rsidRPr="00637D87" w:rsidRDefault="00574460" w:rsidP="00637D87">
      <w:pPr>
        <w:jc w:val="center"/>
        <w:rPr>
          <w:sz w:val="28"/>
          <w:szCs w:val="28"/>
        </w:rPr>
      </w:pPr>
    </w:p>
    <w:p w:rsidR="00F52A2B" w:rsidRDefault="00F52A2B" w:rsidP="00F52A2B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143E5" w:rsidRPr="00F52A2B">
        <w:rPr>
          <w:color w:val="000000"/>
          <w:sz w:val="28"/>
          <w:szCs w:val="28"/>
        </w:rPr>
        <w:t>Настоящая инструкция</w:t>
      </w:r>
      <w:r>
        <w:rPr>
          <w:color w:val="000000"/>
          <w:sz w:val="28"/>
          <w:szCs w:val="28"/>
        </w:rPr>
        <w:t xml:space="preserve"> по составлению номенклатуры дел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Номенклатура)</w:t>
      </w:r>
      <w:r w:rsidR="004143E5" w:rsidRPr="00F52A2B">
        <w:rPr>
          <w:color w:val="000000"/>
          <w:sz w:val="28"/>
          <w:szCs w:val="28"/>
        </w:rPr>
        <w:t xml:space="preserve"> разработана в соответствии с  </w:t>
      </w:r>
      <w:hyperlink r:id="rId7" w:history="1">
        <w:r w:rsidR="004143E5" w:rsidRPr="00F52A2B">
          <w:rPr>
            <w:sz w:val="28"/>
            <w:szCs w:val="28"/>
          </w:rPr>
          <w:t>Федеральным законом от 28 декабря 2013 года № 442-ФЗ «Об основах социального обслуживания граждан в Российской Федерации», П</w:t>
        </w:r>
      </w:hyperlink>
      <w:r w:rsidR="004143E5" w:rsidRPr="00F52A2B">
        <w:rPr>
          <w:sz w:val="28"/>
          <w:szCs w:val="28"/>
        </w:rPr>
        <w:t>риказом Министерства социального развития Пермского края  от 31 октября 2014 года N СЭД-33-01-03-556</w:t>
      </w:r>
      <w:r w:rsidR="00637D87" w:rsidRPr="00F52A2B">
        <w:rPr>
          <w:sz w:val="28"/>
          <w:szCs w:val="28"/>
        </w:rPr>
        <w:t xml:space="preserve"> </w:t>
      </w:r>
      <w:r w:rsidR="004143E5" w:rsidRPr="00F52A2B">
        <w:rPr>
          <w:sz w:val="28"/>
          <w:szCs w:val="28"/>
        </w:rPr>
        <w:t>«Об утверждении Порядка предоставления социальных услуг поставщиками социальных услуг в стационарной форме социального обслуживания</w:t>
      </w:r>
      <w:r w:rsidR="004143E5" w:rsidRPr="00F52A2B">
        <w:rPr>
          <w:color w:val="000000"/>
          <w:sz w:val="28"/>
          <w:szCs w:val="28"/>
        </w:rPr>
        <w:t xml:space="preserve">» а так же  государственным </w:t>
      </w:r>
      <w:r w:rsidR="004143E5" w:rsidRPr="00F52A2B">
        <w:rPr>
          <w:rFonts w:eastAsiaTheme="minorHAnsi"/>
          <w:sz w:val="28"/>
          <w:szCs w:val="28"/>
          <w:lang w:eastAsia="en-US"/>
        </w:rPr>
        <w:t>стандарт</w:t>
      </w:r>
      <w:r w:rsidR="00274F2B" w:rsidRPr="00F52A2B">
        <w:rPr>
          <w:rFonts w:eastAsiaTheme="minorHAnsi"/>
          <w:sz w:val="28"/>
          <w:szCs w:val="28"/>
          <w:lang w:eastAsia="en-US"/>
        </w:rPr>
        <w:t>ом</w:t>
      </w:r>
      <w:r w:rsidR="004143E5" w:rsidRPr="00F52A2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F2B" w:rsidRPr="00F52A2B">
        <w:rPr>
          <w:rFonts w:eastAsiaTheme="minorHAnsi"/>
          <w:sz w:val="28"/>
          <w:szCs w:val="28"/>
          <w:lang w:eastAsia="en-US"/>
        </w:rPr>
        <w:t xml:space="preserve"> (</w:t>
      </w:r>
      <w:r w:rsidR="00274F2B" w:rsidRPr="00F52A2B">
        <w:rPr>
          <w:sz w:val="28"/>
          <w:szCs w:val="28"/>
        </w:rPr>
        <w:t xml:space="preserve">ГОСТ </w:t>
      </w:r>
      <w:proofErr w:type="gramStart"/>
      <w:r w:rsidR="00274F2B" w:rsidRPr="00F52A2B">
        <w:rPr>
          <w:sz w:val="28"/>
          <w:szCs w:val="28"/>
        </w:rPr>
        <w:t>Р</w:t>
      </w:r>
      <w:proofErr w:type="gramEnd"/>
      <w:r w:rsidR="00274F2B" w:rsidRPr="00F52A2B">
        <w:rPr>
          <w:sz w:val="28"/>
          <w:szCs w:val="28"/>
        </w:rPr>
        <w:t xml:space="preserve"> 6.30-2003)</w:t>
      </w:r>
      <w:r w:rsidR="00637D87" w:rsidRPr="00F52A2B">
        <w:rPr>
          <w:sz w:val="28"/>
          <w:szCs w:val="28"/>
        </w:rPr>
        <w:t xml:space="preserve"> </w:t>
      </w:r>
      <w:r w:rsidR="00274F2B" w:rsidRPr="00F52A2B">
        <w:rPr>
          <w:sz w:val="28"/>
          <w:szCs w:val="28"/>
        </w:rPr>
        <w:t xml:space="preserve">«УСД. Унифицированная система организационно-распорядительной документации. </w:t>
      </w:r>
      <w:proofErr w:type="gramStart"/>
      <w:r w:rsidR="00274F2B" w:rsidRPr="00F52A2B">
        <w:rPr>
          <w:sz w:val="28"/>
          <w:szCs w:val="28"/>
        </w:rPr>
        <w:t xml:space="preserve">Требования к оформлению документов», </w:t>
      </w:r>
      <w:r w:rsidR="00637D87" w:rsidRPr="00F52A2B">
        <w:rPr>
          <w:sz w:val="28"/>
          <w:szCs w:val="28"/>
        </w:rPr>
        <w:t>П</w:t>
      </w:r>
      <w:r w:rsidR="00274F2B" w:rsidRPr="00F52A2B">
        <w:rPr>
          <w:rStyle w:val="a6"/>
          <w:b w:val="0"/>
          <w:color w:val="000000"/>
          <w:sz w:val="28"/>
          <w:szCs w:val="28"/>
          <w:shd w:val="clear" w:color="auto" w:fill="FFFFFF"/>
        </w:rPr>
        <w:t>риказ</w:t>
      </w:r>
      <w:r w:rsidR="00637D87" w:rsidRPr="00F52A2B">
        <w:rPr>
          <w:rStyle w:val="a6"/>
          <w:b w:val="0"/>
          <w:color w:val="000000"/>
          <w:sz w:val="28"/>
          <w:szCs w:val="28"/>
          <w:shd w:val="clear" w:color="auto" w:fill="FFFFFF"/>
        </w:rPr>
        <w:t>ом</w:t>
      </w:r>
      <w:r w:rsidR="00274F2B" w:rsidRPr="00F52A2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Министерства культуры и массовых коммуникаций Российской Федерации от 31 июля 2007 года № 1182 «Об утверждении перечня типовых </w:t>
      </w:r>
      <w:r w:rsidR="00274F2B" w:rsidRPr="00F52A2B">
        <w:rPr>
          <w:sz w:val="28"/>
          <w:szCs w:val="28"/>
        </w:rPr>
        <w:t>архивных</w:t>
      </w:r>
      <w:r w:rsidR="00637D87" w:rsidRPr="00F52A2B">
        <w:rPr>
          <w:sz w:val="28"/>
          <w:szCs w:val="28"/>
        </w:rPr>
        <w:t xml:space="preserve"> </w:t>
      </w:r>
      <w:r w:rsidR="00274F2B" w:rsidRPr="00F52A2B">
        <w:rPr>
          <w:sz w:val="28"/>
          <w:szCs w:val="28"/>
        </w:rPr>
        <w:t>документов,</w:t>
      </w:r>
      <w:r w:rsidR="00637D87" w:rsidRPr="00F52A2B">
        <w:rPr>
          <w:sz w:val="28"/>
          <w:szCs w:val="28"/>
        </w:rPr>
        <w:t xml:space="preserve"> </w:t>
      </w:r>
      <w:r w:rsidR="00274F2B" w:rsidRPr="00F52A2B">
        <w:rPr>
          <w:sz w:val="28"/>
          <w:szCs w:val="28"/>
        </w:rPr>
        <w:t>образующихся в</w:t>
      </w:r>
      <w:r w:rsidR="00637D87" w:rsidRPr="00F52A2B">
        <w:rPr>
          <w:sz w:val="28"/>
          <w:szCs w:val="28"/>
        </w:rPr>
        <w:t xml:space="preserve"> </w:t>
      </w:r>
      <w:r w:rsidR="00274F2B" w:rsidRPr="00F52A2B">
        <w:rPr>
          <w:sz w:val="28"/>
          <w:szCs w:val="28"/>
        </w:rPr>
        <w:t>научно-технической и</w:t>
      </w:r>
      <w:r w:rsidR="00637D87" w:rsidRPr="00F52A2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274F2B" w:rsidRPr="00F52A2B">
        <w:rPr>
          <w:rStyle w:val="a6"/>
          <w:b w:val="0"/>
          <w:color w:val="000000"/>
          <w:sz w:val="28"/>
          <w:szCs w:val="28"/>
          <w:shd w:val="clear" w:color="auto" w:fill="FFFFFF"/>
        </w:rPr>
        <w:t>производственной деятельности организаций, с указанием сроков хранения»</w:t>
      </w:r>
      <w:r w:rsidR="00637D87" w:rsidRPr="00F52A2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274F2B" w:rsidRPr="00F52A2B">
        <w:rPr>
          <w:spacing w:val="2"/>
          <w:sz w:val="28"/>
          <w:szCs w:val="28"/>
        </w:rPr>
        <w:t>с</w:t>
      </w:r>
      <w:r w:rsidR="00274F2B" w:rsidRPr="00F52A2B">
        <w:rPr>
          <w:color w:val="2D2D2D"/>
          <w:spacing w:val="2"/>
          <w:sz w:val="28"/>
          <w:szCs w:val="28"/>
        </w:rPr>
        <w:t xml:space="preserve"> </w:t>
      </w:r>
      <w:r w:rsidR="00274F2B" w:rsidRPr="00F52A2B">
        <w:rPr>
          <w:spacing w:val="2"/>
          <w:sz w:val="28"/>
          <w:szCs w:val="28"/>
        </w:rPr>
        <w:t>изм</w:t>
      </w:r>
      <w:r w:rsidR="00637D87" w:rsidRPr="00F52A2B">
        <w:rPr>
          <w:spacing w:val="2"/>
          <w:sz w:val="28"/>
          <w:szCs w:val="28"/>
        </w:rPr>
        <w:t>.</w:t>
      </w:r>
      <w:r w:rsidR="00274F2B" w:rsidRPr="00F52A2B">
        <w:rPr>
          <w:spacing w:val="2"/>
          <w:sz w:val="28"/>
          <w:szCs w:val="28"/>
        </w:rPr>
        <w:t xml:space="preserve"> на 28 апреля 2011 года</w:t>
      </w:r>
      <w:r w:rsidR="00637D87" w:rsidRPr="00F52A2B">
        <w:rPr>
          <w:spacing w:val="2"/>
          <w:sz w:val="28"/>
          <w:szCs w:val="28"/>
        </w:rPr>
        <w:t>)</w:t>
      </w:r>
      <w:r w:rsidR="004143E5" w:rsidRPr="00F52A2B">
        <w:rPr>
          <w:rFonts w:eastAsiaTheme="minorHAnsi"/>
          <w:sz w:val="28"/>
          <w:szCs w:val="28"/>
          <w:lang w:eastAsia="en-US"/>
        </w:rPr>
        <w:t xml:space="preserve">, </w:t>
      </w:r>
      <w:r w:rsidR="00274F2B" w:rsidRPr="00F52A2B">
        <w:rPr>
          <w:sz w:val="28"/>
          <w:szCs w:val="28"/>
        </w:rPr>
        <w:t>Приказ</w:t>
      </w:r>
      <w:r w:rsidR="00637D87" w:rsidRPr="00F52A2B">
        <w:rPr>
          <w:sz w:val="28"/>
          <w:szCs w:val="28"/>
        </w:rPr>
        <w:t>ом</w:t>
      </w:r>
      <w:r w:rsidR="00274F2B" w:rsidRPr="00F52A2B">
        <w:rPr>
          <w:sz w:val="28"/>
          <w:szCs w:val="28"/>
        </w:rPr>
        <w:t xml:space="preserve"> Министерства культуры Российской Федерации 25 августа 2010 года № 558 «Об утверждении перечня типовых управленческих архивных документов, образующихся</w:t>
      </w:r>
      <w:proofErr w:type="gramEnd"/>
      <w:r w:rsidR="00274F2B" w:rsidRPr="00F52A2B">
        <w:rPr>
          <w:sz w:val="28"/>
          <w:szCs w:val="28"/>
        </w:rPr>
        <w:t xml:space="preserve"> в процессе деятельности государственных органов, органов местного самоуправления и организаций, с указанием сроков хранения» (с изм., </w:t>
      </w:r>
      <w:proofErr w:type="gramStart"/>
      <w:r w:rsidR="00274F2B" w:rsidRPr="00F52A2B">
        <w:rPr>
          <w:sz w:val="28"/>
          <w:szCs w:val="28"/>
        </w:rPr>
        <w:t>внесенными</w:t>
      </w:r>
      <w:proofErr w:type="gramEnd"/>
      <w:r w:rsidR="00274F2B" w:rsidRPr="00F52A2B">
        <w:rPr>
          <w:sz w:val="28"/>
          <w:szCs w:val="28"/>
        </w:rPr>
        <w:t xml:space="preserve"> Решением Верховного Суда </w:t>
      </w:r>
      <w:r w:rsidR="00274F2B" w:rsidRPr="00F52A2B">
        <w:rPr>
          <w:rStyle w:val="a6"/>
          <w:b w:val="0"/>
          <w:sz w:val="28"/>
          <w:szCs w:val="28"/>
        </w:rPr>
        <w:t>Р</w:t>
      </w:r>
      <w:r w:rsidRPr="00F52A2B">
        <w:rPr>
          <w:rStyle w:val="a6"/>
          <w:b w:val="0"/>
          <w:sz w:val="28"/>
          <w:szCs w:val="28"/>
        </w:rPr>
        <w:t xml:space="preserve">оссийской </w:t>
      </w:r>
      <w:r w:rsidR="00274F2B" w:rsidRPr="00F52A2B">
        <w:rPr>
          <w:rStyle w:val="a6"/>
          <w:b w:val="0"/>
          <w:sz w:val="28"/>
          <w:szCs w:val="28"/>
        </w:rPr>
        <w:t>Ф</w:t>
      </w:r>
      <w:r w:rsidRPr="00F52A2B">
        <w:rPr>
          <w:rStyle w:val="a6"/>
          <w:b w:val="0"/>
          <w:sz w:val="28"/>
          <w:szCs w:val="28"/>
        </w:rPr>
        <w:t xml:space="preserve">едерации </w:t>
      </w:r>
      <w:r w:rsidR="00274F2B" w:rsidRPr="00F52A2B">
        <w:rPr>
          <w:rStyle w:val="a6"/>
          <w:b w:val="0"/>
          <w:sz w:val="28"/>
          <w:szCs w:val="28"/>
        </w:rPr>
        <w:t>от 04.02.2015 N АКПИ14-1405)</w:t>
      </w:r>
      <w:r>
        <w:rPr>
          <w:rStyle w:val="a6"/>
          <w:b w:val="0"/>
          <w:sz w:val="28"/>
          <w:szCs w:val="28"/>
        </w:rPr>
        <w:t xml:space="preserve">. </w:t>
      </w:r>
    </w:p>
    <w:p w:rsidR="00F52A2B" w:rsidRDefault="00F52A2B" w:rsidP="00F52A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52A2B">
        <w:rPr>
          <w:rStyle w:val="a6"/>
          <w:b w:val="0"/>
          <w:sz w:val="28"/>
          <w:szCs w:val="28"/>
        </w:rPr>
        <w:t>1.2.</w:t>
      </w:r>
      <w:r>
        <w:rPr>
          <w:rStyle w:val="a6"/>
          <w:b w:val="0"/>
          <w:sz w:val="28"/>
          <w:szCs w:val="28"/>
        </w:rPr>
        <w:t xml:space="preserve"> </w:t>
      </w:r>
      <w:r w:rsidR="004143E5" w:rsidRPr="00F52A2B">
        <w:rPr>
          <w:color w:val="000000"/>
          <w:sz w:val="28"/>
          <w:szCs w:val="28"/>
          <w:shd w:val="clear" w:color="auto" w:fill="FFFFFF"/>
        </w:rPr>
        <w:t xml:space="preserve">Номенклатура дел </w:t>
      </w:r>
      <w:r w:rsidRPr="00F52A2B">
        <w:rPr>
          <w:color w:val="000000"/>
          <w:sz w:val="28"/>
          <w:szCs w:val="28"/>
          <w:shd w:val="clear" w:color="auto" w:fill="FFFFFF"/>
        </w:rPr>
        <w:t>КГАУ ЦСА г. Перми</w:t>
      </w:r>
      <w:r w:rsidR="004143E5" w:rsidRPr="00F52A2B">
        <w:rPr>
          <w:color w:val="000000"/>
          <w:sz w:val="28"/>
          <w:szCs w:val="28"/>
          <w:shd w:val="clear" w:color="auto" w:fill="FFFFFF"/>
        </w:rPr>
        <w:t xml:space="preserve"> представляет собой систематизированный перечень заголовков дел, заводимых в структурн</w:t>
      </w:r>
      <w:r w:rsidRPr="00F52A2B">
        <w:rPr>
          <w:color w:val="000000"/>
          <w:sz w:val="28"/>
          <w:szCs w:val="28"/>
          <w:shd w:val="clear" w:color="auto" w:fill="FFFFFF"/>
        </w:rPr>
        <w:t>ых</w:t>
      </w:r>
      <w:r w:rsidR="004143E5" w:rsidRPr="00F52A2B">
        <w:rPr>
          <w:color w:val="000000"/>
          <w:sz w:val="28"/>
          <w:szCs w:val="28"/>
          <w:shd w:val="clear" w:color="auto" w:fill="FFFFFF"/>
        </w:rPr>
        <w:t xml:space="preserve"> подразделени</w:t>
      </w:r>
      <w:r w:rsidRPr="00F52A2B">
        <w:rPr>
          <w:color w:val="000000"/>
          <w:sz w:val="28"/>
          <w:szCs w:val="28"/>
          <w:shd w:val="clear" w:color="auto" w:fill="FFFFFF"/>
        </w:rPr>
        <w:t>ях</w:t>
      </w:r>
      <w:r w:rsidR="004143E5" w:rsidRPr="00F52A2B">
        <w:rPr>
          <w:color w:val="000000"/>
          <w:sz w:val="28"/>
          <w:szCs w:val="28"/>
          <w:shd w:val="clear" w:color="auto" w:fill="FFFFFF"/>
        </w:rPr>
        <w:t>, с указанием сроков их хранения, оформленный в установленном порядке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52A2B" w:rsidRDefault="004143E5" w:rsidP="00F52A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52A2B">
        <w:rPr>
          <w:color w:val="000000"/>
          <w:sz w:val="28"/>
          <w:szCs w:val="28"/>
          <w:shd w:val="clear" w:color="auto" w:fill="FFFFFF"/>
        </w:rPr>
        <w:t>1.</w:t>
      </w:r>
      <w:r w:rsidR="00F52A2B">
        <w:rPr>
          <w:color w:val="000000"/>
          <w:sz w:val="28"/>
          <w:szCs w:val="28"/>
          <w:shd w:val="clear" w:color="auto" w:fill="FFFFFF"/>
        </w:rPr>
        <w:t xml:space="preserve">3. </w:t>
      </w:r>
      <w:r w:rsidRPr="00F52A2B">
        <w:rPr>
          <w:color w:val="000000"/>
          <w:sz w:val="28"/>
          <w:szCs w:val="28"/>
          <w:shd w:val="clear" w:color="auto" w:fill="FFFFFF"/>
        </w:rPr>
        <w:t xml:space="preserve">Номенклатура дел составляется в целях систематизации и учета документов в делопроизводстве </w:t>
      </w:r>
      <w:r w:rsidR="00F52A2B">
        <w:rPr>
          <w:color w:val="000000"/>
          <w:sz w:val="28"/>
          <w:szCs w:val="28"/>
          <w:shd w:val="clear" w:color="auto" w:fill="FFFFFF"/>
        </w:rPr>
        <w:t>учреждения</w:t>
      </w:r>
      <w:r w:rsidRPr="00F52A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52A2B">
        <w:rPr>
          <w:color w:val="000000"/>
          <w:sz w:val="28"/>
          <w:szCs w:val="28"/>
          <w:shd w:val="clear" w:color="auto" w:fill="FFFFFF"/>
        </w:rPr>
        <w:t>Она обеспечивает группировку исполненных документов в дела, индексацию и поиск, сроки хранения документов, является основой для составления описей дел постоянного и временного (свыше 10 лет) срока хранения, по личному составу</w:t>
      </w:r>
      <w:r w:rsidR="00F52A2B">
        <w:rPr>
          <w:color w:val="000000"/>
          <w:sz w:val="28"/>
          <w:szCs w:val="28"/>
          <w:shd w:val="clear" w:color="auto" w:fill="FFFFFF"/>
        </w:rPr>
        <w:t>, по личным делам получателей социальных услуг</w:t>
      </w:r>
      <w:r w:rsidRPr="00F52A2B">
        <w:rPr>
          <w:color w:val="000000"/>
          <w:sz w:val="28"/>
          <w:szCs w:val="28"/>
          <w:shd w:val="clear" w:color="auto" w:fill="FFFFFF"/>
        </w:rPr>
        <w:t xml:space="preserve"> и основным учетным документом для документов временных (до 10 лет) сроков хранения, а также основой для составления актов на уничтожение дел с истекшим сроком</w:t>
      </w:r>
      <w:proofErr w:type="gramEnd"/>
      <w:r w:rsidRPr="00F52A2B">
        <w:rPr>
          <w:color w:val="000000"/>
          <w:sz w:val="28"/>
          <w:szCs w:val="28"/>
          <w:shd w:val="clear" w:color="auto" w:fill="FFFFFF"/>
        </w:rPr>
        <w:t xml:space="preserve"> хранения.</w:t>
      </w:r>
    </w:p>
    <w:p w:rsidR="00F52A2B" w:rsidRDefault="004143E5" w:rsidP="00F52A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52A2B">
        <w:rPr>
          <w:color w:val="000000"/>
          <w:sz w:val="28"/>
          <w:szCs w:val="28"/>
          <w:shd w:val="clear" w:color="auto" w:fill="FFFFFF"/>
        </w:rPr>
        <w:t>1.</w:t>
      </w:r>
      <w:r w:rsidR="00F52A2B" w:rsidRPr="00F52A2B">
        <w:rPr>
          <w:color w:val="000000"/>
          <w:sz w:val="28"/>
          <w:szCs w:val="28"/>
          <w:shd w:val="clear" w:color="auto" w:fill="FFFFFF"/>
        </w:rPr>
        <w:t>4.</w:t>
      </w:r>
      <w:r w:rsidR="00F52A2B">
        <w:rPr>
          <w:color w:val="000000"/>
          <w:sz w:val="28"/>
          <w:szCs w:val="28"/>
          <w:shd w:val="clear" w:color="auto" w:fill="FFFFFF"/>
        </w:rPr>
        <w:t xml:space="preserve"> </w:t>
      </w:r>
      <w:r w:rsidRPr="00F52A2B">
        <w:rPr>
          <w:color w:val="000000"/>
          <w:sz w:val="28"/>
          <w:szCs w:val="28"/>
          <w:shd w:val="clear" w:color="auto" w:fill="FFFFFF"/>
        </w:rPr>
        <w:t xml:space="preserve">В номенклатуру дел включаются все документы, создаваемые в </w:t>
      </w:r>
      <w:r w:rsidR="00F52A2B">
        <w:rPr>
          <w:color w:val="000000"/>
          <w:sz w:val="28"/>
          <w:szCs w:val="28"/>
          <w:shd w:val="clear" w:color="auto" w:fill="FFFFFF"/>
        </w:rPr>
        <w:t>учреждении</w:t>
      </w:r>
      <w:r w:rsidRPr="00F52A2B">
        <w:rPr>
          <w:color w:val="000000"/>
          <w:sz w:val="28"/>
          <w:szCs w:val="28"/>
          <w:shd w:val="clear" w:color="auto" w:fill="FFFFFF"/>
        </w:rPr>
        <w:t xml:space="preserve"> и поступающие в него</w:t>
      </w:r>
      <w:r w:rsidR="00F52A2B">
        <w:rPr>
          <w:color w:val="000000"/>
          <w:sz w:val="28"/>
          <w:szCs w:val="28"/>
          <w:shd w:val="clear" w:color="auto" w:fill="FFFFFF"/>
        </w:rPr>
        <w:t>.</w:t>
      </w:r>
    </w:p>
    <w:p w:rsidR="00F52A2B" w:rsidRDefault="004143E5" w:rsidP="00F52A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52A2B">
        <w:rPr>
          <w:color w:val="000000"/>
          <w:sz w:val="28"/>
          <w:szCs w:val="28"/>
          <w:shd w:val="clear" w:color="auto" w:fill="FFFFFF"/>
        </w:rPr>
        <w:t>Электронные документы и базы данных также включаются в номенклатуру дел на общих основаниях</w:t>
      </w:r>
      <w:r w:rsidR="00F52A2B">
        <w:rPr>
          <w:color w:val="000000"/>
          <w:sz w:val="28"/>
          <w:szCs w:val="28"/>
          <w:shd w:val="clear" w:color="auto" w:fill="FFFFFF"/>
        </w:rPr>
        <w:t>.</w:t>
      </w:r>
    </w:p>
    <w:p w:rsidR="005268F7" w:rsidRDefault="004143E5" w:rsidP="005268F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F52A2B"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 w:rsid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268F7">
        <w:rPr>
          <w:rFonts w:ascii="Times New Roman" w:hAnsi="Times New Roman"/>
          <w:sz w:val="28"/>
          <w:szCs w:val="28"/>
        </w:rPr>
        <w:t>е реже одного раза в 5 лет</w:t>
      </w:r>
      <w:r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номенклатура дел </w:t>
      </w:r>
      <w:r w:rsidR="00F52A2B"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</w:t>
      </w:r>
      <w:r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B"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уточняется</w:t>
      </w:r>
      <w:r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подписывается </w:t>
      </w:r>
      <w:r w:rsidR="005D4ED5"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директором учреждения. </w:t>
      </w:r>
      <w:r w:rsidR="00574460" w:rsidRPr="0052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Согласованная и утвержденная номенклатура дел вводится в действие с 01 января следующего календарного года.</w:t>
      </w:r>
      <w:r w:rsidR="00574460" w:rsidRPr="005744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268F7">
        <w:rPr>
          <w:rFonts w:ascii="Times New Roman" w:hAnsi="Times New Roman"/>
          <w:sz w:val="28"/>
          <w:szCs w:val="28"/>
        </w:rPr>
        <w:t>В случае коренного изменения функций и структуры учреждения разрабатывается новая номенклатура дел.</w:t>
      </w:r>
    </w:p>
    <w:p w:rsidR="005D4ED5" w:rsidRDefault="005D4ED5" w:rsidP="00F52A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D4ED5" w:rsidRDefault="004143E5" w:rsidP="00F52A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52A2B">
        <w:rPr>
          <w:color w:val="000000"/>
          <w:sz w:val="28"/>
          <w:szCs w:val="28"/>
          <w:shd w:val="clear" w:color="auto" w:fill="FFFFFF"/>
        </w:rPr>
        <w:lastRenderedPageBreak/>
        <w:t xml:space="preserve">Ответственность за своевременность и правильность составления номенклатуры дел </w:t>
      </w:r>
      <w:r w:rsidR="005D4ED5">
        <w:rPr>
          <w:color w:val="000000"/>
          <w:sz w:val="28"/>
          <w:szCs w:val="28"/>
          <w:shd w:val="clear" w:color="auto" w:fill="FFFFFF"/>
        </w:rPr>
        <w:t>учреждения</w:t>
      </w:r>
      <w:r w:rsidRPr="00F52A2B">
        <w:rPr>
          <w:color w:val="000000"/>
          <w:sz w:val="28"/>
          <w:szCs w:val="28"/>
          <w:shd w:val="clear" w:color="auto" w:fill="FFFFFF"/>
        </w:rPr>
        <w:t xml:space="preserve"> несет </w:t>
      </w:r>
      <w:r w:rsidR="005D4ED5">
        <w:rPr>
          <w:color w:val="000000"/>
          <w:sz w:val="28"/>
          <w:szCs w:val="28"/>
          <w:shd w:val="clear" w:color="auto" w:fill="FFFFFF"/>
        </w:rPr>
        <w:t>директор.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4143E5" w:rsidRPr="00BA07FA" w:rsidTr="000D43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5" w:rsidRPr="00BA07FA" w:rsidRDefault="005268F7" w:rsidP="005268F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4143E5" w:rsidRPr="005268F7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5D4ED5" w:rsidRPr="005268F7"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4143E5" w:rsidRPr="0057446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Основой для определения структуры номенклатуры дел является штатное расписание организации. Разделами, подразделами и другими делениями номенклатуры дел являются названия подразделений (канцелярия, бухгалтерия, отдел кадров и т.п.), </w:t>
            </w:r>
            <w:r w:rsidRPr="005268F7">
              <w:rPr>
                <w:sz w:val="28"/>
                <w:szCs w:val="28"/>
              </w:rPr>
              <w:t>к</w:t>
            </w:r>
            <w:r w:rsidR="004143E5" w:rsidRPr="005268F7">
              <w:rPr>
                <w:color w:val="000000"/>
                <w:sz w:val="28"/>
                <w:szCs w:val="28"/>
                <w:shd w:val="clear" w:color="auto" w:fill="FFFFFF"/>
              </w:rPr>
              <w:t>аждому разделу и подразделу присваивается свой индекс.</w:t>
            </w:r>
          </w:p>
        </w:tc>
      </w:tr>
    </w:tbl>
    <w:p w:rsidR="00574460" w:rsidRDefault="004143E5" w:rsidP="00574460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574460">
        <w:rPr>
          <w:color w:val="000000"/>
          <w:sz w:val="28"/>
          <w:szCs w:val="28"/>
          <w:shd w:val="clear" w:color="auto" w:fill="FFFFFF"/>
        </w:rPr>
        <w:t>1.7</w:t>
      </w:r>
      <w:r w:rsidR="00574460">
        <w:rPr>
          <w:color w:val="000000"/>
          <w:sz w:val="28"/>
          <w:szCs w:val="28"/>
          <w:shd w:val="clear" w:color="auto" w:fill="FFFFFF"/>
        </w:rPr>
        <w:t xml:space="preserve">. </w:t>
      </w:r>
      <w:r w:rsidRPr="00574460">
        <w:rPr>
          <w:color w:val="000000"/>
          <w:sz w:val="28"/>
          <w:szCs w:val="28"/>
          <w:shd w:val="clear" w:color="auto" w:fill="FFFFFF"/>
        </w:rPr>
        <w:t xml:space="preserve"> После утверждения номенклатуры дел структурные подразделения получают выписки из соответствующих разделов для использования в работе. </w:t>
      </w:r>
    </w:p>
    <w:p w:rsidR="00574460" w:rsidRDefault="004143E5" w:rsidP="00574460">
      <w:pPr>
        <w:ind w:firstLine="708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BA07FA">
        <w:rPr>
          <w:color w:val="000000"/>
          <w:sz w:val="27"/>
          <w:szCs w:val="27"/>
        </w:rPr>
        <w:br/>
      </w:r>
      <w:r w:rsidRPr="00BA07FA">
        <w:rPr>
          <w:b/>
          <w:bCs/>
          <w:color w:val="000000"/>
          <w:sz w:val="27"/>
          <w:szCs w:val="27"/>
          <w:shd w:val="clear" w:color="auto" w:fill="FFFFFF"/>
        </w:rPr>
        <w:t> </w:t>
      </w:r>
      <w:r w:rsidRPr="00574460">
        <w:rPr>
          <w:bCs/>
          <w:color w:val="000000"/>
          <w:sz w:val="28"/>
          <w:szCs w:val="28"/>
          <w:shd w:val="clear" w:color="auto" w:fill="FFFFFF"/>
        </w:rPr>
        <w:t>2. Основные требования к оформлению</w:t>
      </w:r>
    </w:p>
    <w:p w:rsidR="007B4AFC" w:rsidRDefault="004143E5" w:rsidP="007B4AFC">
      <w:pPr>
        <w:ind w:firstLine="708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574460">
        <w:rPr>
          <w:bCs/>
          <w:color w:val="000000"/>
          <w:sz w:val="28"/>
          <w:szCs w:val="28"/>
          <w:shd w:val="clear" w:color="auto" w:fill="FFFFFF"/>
        </w:rPr>
        <w:t xml:space="preserve"> номенклатуры дел</w:t>
      </w:r>
    </w:p>
    <w:p w:rsidR="007B4AFC" w:rsidRDefault="007B4AFC" w:rsidP="007B4AFC">
      <w:pPr>
        <w:ind w:firstLine="708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574460" w:rsidRPr="007B4AFC" w:rsidRDefault="004143E5" w:rsidP="007B4AF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2.1</w:t>
      </w:r>
      <w:r w:rsidR="00574460" w:rsidRPr="007B4AFC">
        <w:rPr>
          <w:rStyle w:val="a6"/>
          <w:b w:val="0"/>
          <w:sz w:val="28"/>
          <w:szCs w:val="28"/>
        </w:rPr>
        <w:t>.</w:t>
      </w:r>
      <w:r w:rsidRPr="007B4AFC">
        <w:rPr>
          <w:rStyle w:val="a6"/>
          <w:b w:val="0"/>
          <w:sz w:val="28"/>
          <w:szCs w:val="28"/>
        </w:rPr>
        <w:t xml:space="preserve"> Номенклатура дел оформляется по установленной форме. Графы номенклатуры дел заполняются следующим образом</w:t>
      </w:r>
      <w:r w:rsidR="002C1478">
        <w:rPr>
          <w:rStyle w:val="a6"/>
          <w:b w:val="0"/>
          <w:sz w:val="28"/>
          <w:szCs w:val="28"/>
        </w:rPr>
        <w:t xml:space="preserve"> (Приложение №1)</w:t>
      </w:r>
      <w:r w:rsidR="007B4AFC">
        <w:rPr>
          <w:rStyle w:val="a6"/>
          <w:b w:val="0"/>
          <w:sz w:val="28"/>
          <w:szCs w:val="28"/>
        </w:rPr>
        <w:t>.</w:t>
      </w:r>
      <w:r w:rsidR="00574460" w:rsidRPr="007B4AFC">
        <w:rPr>
          <w:rStyle w:val="a6"/>
          <w:b w:val="0"/>
          <w:sz w:val="28"/>
          <w:szCs w:val="28"/>
        </w:rPr>
        <w:t xml:space="preserve">                </w:t>
      </w:r>
    </w:p>
    <w:p w:rsidR="00AB7042" w:rsidRPr="007B4AFC" w:rsidRDefault="00AB7042" w:rsidP="007B4AF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2.2. В</w:t>
      </w:r>
      <w:r w:rsidR="004143E5" w:rsidRPr="007B4AFC">
        <w:rPr>
          <w:rStyle w:val="a6"/>
          <w:b w:val="0"/>
          <w:sz w:val="28"/>
          <w:szCs w:val="28"/>
        </w:rPr>
        <w:t xml:space="preserve"> графе «Индекс дела» проставляются индексы каждого дела, включенного в номенклатуру. Индекс дела состоит из цифрового индекса </w:t>
      </w:r>
      <w:r w:rsidRPr="007B4AFC">
        <w:rPr>
          <w:rStyle w:val="a6"/>
          <w:b w:val="0"/>
          <w:sz w:val="28"/>
          <w:szCs w:val="28"/>
        </w:rPr>
        <w:t>раздела</w:t>
      </w:r>
      <w:r w:rsidR="004143E5" w:rsidRPr="007B4AFC">
        <w:rPr>
          <w:rStyle w:val="a6"/>
          <w:b w:val="0"/>
          <w:sz w:val="28"/>
          <w:szCs w:val="28"/>
        </w:rPr>
        <w:t xml:space="preserve"> и порядкового номера дела по номенклатуре в пределах раздела. Индексы дел обозначаются арабскими цифрами</w:t>
      </w:r>
      <w:r w:rsidR="007B4AFC">
        <w:rPr>
          <w:rStyle w:val="a6"/>
          <w:b w:val="0"/>
          <w:sz w:val="28"/>
          <w:szCs w:val="28"/>
        </w:rPr>
        <w:t>.</w:t>
      </w:r>
    </w:p>
    <w:p w:rsidR="00AB7042" w:rsidRPr="007B4AFC" w:rsidRDefault="00AB7042" w:rsidP="007B4AF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2.3.В</w:t>
      </w:r>
      <w:r w:rsidR="004143E5" w:rsidRPr="007B4AFC">
        <w:rPr>
          <w:rStyle w:val="a6"/>
          <w:b w:val="0"/>
          <w:sz w:val="28"/>
          <w:szCs w:val="28"/>
        </w:rPr>
        <w:t xml:space="preserve"> графу «Заголовок дела» включаются заголовки дел.</w:t>
      </w:r>
      <w:r w:rsidR="004143E5" w:rsidRPr="007B4AFC">
        <w:rPr>
          <w:rStyle w:val="a6"/>
          <w:b w:val="0"/>
          <w:sz w:val="28"/>
          <w:szCs w:val="28"/>
        </w:rPr>
        <w:br/>
        <w:t>Порядок расположения заголовков внутри разделов и подразделов номенклатуры дел определяется степенью важности документов, составляющих дела, их взаимосвязью и систематизацией документов внутри дела</w:t>
      </w:r>
      <w:r w:rsidRPr="007B4AFC">
        <w:rPr>
          <w:rStyle w:val="a6"/>
          <w:b w:val="0"/>
          <w:sz w:val="28"/>
          <w:szCs w:val="28"/>
        </w:rPr>
        <w:t>.</w:t>
      </w:r>
    </w:p>
    <w:p w:rsidR="00CD369C" w:rsidRDefault="004143E5" w:rsidP="00CD369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В случае необходимости в номенклатуру дел можно вносить изменения. При этом рекомендуется сохранять те же индексы для однородных дел в пределах разных структурных подразделений</w:t>
      </w:r>
      <w:r w:rsidR="00CD369C">
        <w:rPr>
          <w:rStyle w:val="a6"/>
          <w:b w:val="0"/>
          <w:sz w:val="28"/>
          <w:szCs w:val="28"/>
        </w:rPr>
        <w:t>.</w:t>
      </w:r>
    </w:p>
    <w:p w:rsidR="00AB7042" w:rsidRPr="007B4AFC" w:rsidRDefault="004143E5" w:rsidP="00CD369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В начале</w:t>
      </w:r>
      <w:r w:rsidR="00AB7042" w:rsidRPr="007B4AFC">
        <w:rPr>
          <w:rStyle w:val="a6"/>
          <w:b w:val="0"/>
          <w:sz w:val="28"/>
          <w:szCs w:val="28"/>
        </w:rPr>
        <w:t>,</w:t>
      </w:r>
      <w:r w:rsidRPr="007B4AFC">
        <w:rPr>
          <w:rStyle w:val="a6"/>
          <w:b w:val="0"/>
          <w:sz w:val="28"/>
          <w:szCs w:val="28"/>
        </w:rPr>
        <w:t xml:space="preserve"> располагаются заголовки дел, содержащих организационно-распорядительную документацию. Далее располагаются заголовки дел, содержащие плановые и отчетные документы, протоколы, затем располагают информационно-справочные документы: акты, справки, переписку, журналы</w:t>
      </w:r>
      <w:r w:rsidR="00AB7042" w:rsidRPr="007B4AFC">
        <w:rPr>
          <w:rStyle w:val="a6"/>
          <w:b w:val="0"/>
          <w:sz w:val="28"/>
          <w:szCs w:val="28"/>
        </w:rPr>
        <w:t>.</w:t>
      </w:r>
    </w:p>
    <w:p w:rsidR="00AB7042" w:rsidRPr="007B4AFC" w:rsidRDefault="004143E5" w:rsidP="007B4AFC">
      <w:pPr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Заголовок дела должен четко в обобщенной форме отражать основное содержание и состав документов дела. Не допускается употребление в заголовках дел неконкретных формулировок («разные</w:t>
      </w:r>
      <w:r w:rsidR="00AB7042" w:rsidRPr="007B4AFC">
        <w:rPr>
          <w:rStyle w:val="a6"/>
          <w:b w:val="0"/>
          <w:sz w:val="28"/>
          <w:szCs w:val="28"/>
        </w:rPr>
        <w:t xml:space="preserve"> материалы», «общая переписка» </w:t>
      </w:r>
      <w:r w:rsidRPr="007B4AFC">
        <w:rPr>
          <w:rStyle w:val="a6"/>
          <w:b w:val="0"/>
          <w:sz w:val="28"/>
          <w:szCs w:val="28"/>
        </w:rPr>
        <w:t>и т.д.). Заголовки дел могут уточняться в процессе формирования и оформления дел</w:t>
      </w:r>
      <w:r w:rsidR="00AB7042" w:rsidRPr="007B4AFC">
        <w:rPr>
          <w:rStyle w:val="a6"/>
          <w:b w:val="0"/>
          <w:sz w:val="28"/>
          <w:szCs w:val="28"/>
        </w:rPr>
        <w:t>.</w:t>
      </w:r>
    </w:p>
    <w:p w:rsidR="00AB7042" w:rsidRPr="007B4AFC" w:rsidRDefault="004143E5" w:rsidP="00CD369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«документы», а в конце заголовка дела в скобках указываются основные разновидности документов, которые должны быть сгруппированы в деле</w:t>
      </w:r>
      <w:r w:rsidR="00AB7042" w:rsidRPr="007B4AFC">
        <w:rPr>
          <w:rStyle w:val="a6"/>
          <w:b w:val="0"/>
          <w:sz w:val="28"/>
          <w:szCs w:val="28"/>
        </w:rPr>
        <w:t>.</w:t>
      </w:r>
    </w:p>
    <w:p w:rsidR="00AB7042" w:rsidRPr="007B4AFC" w:rsidRDefault="004143E5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 xml:space="preserve">Если в </w:t>
      </w:r>
      <w:r w:rsidR="00AB7042" w:rsidRPr="007B4AFC">
        <w:rPr>
          <w:rStyle w:val="a6"/>
          <w:b w:val="0"/>
          <w:sz w:val="28"/>
          <w:szCs w:val="28"/>
        </w:rPr>
        <w:t>учреждении</w:t>
      </w:r>
      <w:r w:rsidRPr="007B4AFC">
        <w:rPr>
          <w:rStyle w:val="a6"/>
          <w:b w:val="0"/>
          <w:sz w:val="28"/>
          <w:szCs w:val="28"/>
        </w:rPr>
        <w:t xml:space="preserve"> хранится копия документа, то после заголовка дела пишется слово «Копия», в графе 5 «Примечание» указывается место хранения подлинника</w:t>
      </w:r>
      <w:r w:rsidR="00AB7042" w:rsidRPr="007B4AFC">
        <w:rPr>
          <w:rStyle w:val="a6"/>
          <w:b w:val="0"/>
          <w:sz w:val="28"/>
          <w:szCs w:val="28"/>
        </w:rPr>
        <w:t>.</w:t>
      </w:r>
      <w:r w:rsidR="005F334C">
        <w:rPr>
          <w:rStyle w:val="a6"/>
          <w:b w:val="0"/>
          <w:sz w:val="28"/>
          <w:szCs w:val="28"/>
        </w:rPr>
        <w:t xml:space="preserve"> </w:t>
      </w:r>
      <w:r w:rsidRPr="007B4AFC">
        <w:rPr>
          <w:rStyle w:val="a6"/>
          <w:b w:val="0"/>
          <w:sz w:val="28"/>
          <w:szCs w:val="28"/>
        </w:rPr>
        <w:t>Заголовки печатных изданий в номенклатуру дел не включаются</w:t>
      </w:r>
      <w:r w:rsidR="005F334C">
        <w:rPr>
          <w:rStyle w:val="a6"/>
          <w:b w:val="0"/>
          <w:sz w:val="28"/>
          <w:szCs w:val="28"/>
        </w:rPr>
        <w:t>.</w:t>
      </w:r>
      <w:r w:rsidRPr="007B4AFC">
        <w:rPr>
          <w:rStyle w:val="a6"/>
          <w:b w:val="0"/>
          <w:sz w:val="28"/>
          <w:szCs w:val="28"/>
        </w:rPr>
        <w:t> </w:t>
      </w:r>
    </w:p>
    <w:p w:rsidR="005F334C" w:rsidRDefault="00AB7042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lastRenderedPageBreak/>
        <w:t>2.</w:t>
      </w:r>
      <w:r w:rsidR="003D1E07" w:rsidRPr="007B4AFC">
        <w:rPr>
          <w:rStyle w:val="a6"/>
          <w:b w:val="0"/>
          <w:sz w:val="28"/>
          <w:szCs w:val="28"/>
        </w:rPr>
        <w:t>4</w:t>
      </w:r>
      <w:r w:rsidRPr="007B4AFC">
        <w:rPr>
          <w:rStyle w:val="a6"/>
          <w:b w:val="0"/>
          <w:sz w:val="28"/>
          <w:szCs w:val="28"/>
        </w:rPr>
        <w:t xml:space="preserve">. </w:t>
      </w:r>
      <w:r w:rsidR="004143E5" w:rsidRPr="007B4AFC">
        <w:rPr>
          <w:rStyle w:val="a6"/>
          <w:b w:val="0"/>
          <w:sz w:val="28"/>
          <w:szCs w:val="28"/>
        </w:rPr>
        <w:t xml:space="preserve">Графа «Количество ед. хр. (тома, части)» заполняется по окончании календарного года. Указывается количество единиц хранения (в томах, папках) заведенных в </w:t>
      </w:r>
      <w:r w:rsidR="00FA2B3F" w:rsidRPr="007B4AFC">
        <w:rPr>
          <w:rStyle w:val="a6"/>
          <w:b w:val="0"/>
          <w:sz w:val="28"/>
          <w:szCs w:val="28"/>
        </w:rPr>
        <w:t>учреждении</w:t>
      </w:r>
      <w:r w:rsidR="004143E5" w:rsidRPr="007B4AFC">
        <w:rPr>
          <w:rStyle w:val="a6"/>
          <w:b w:val="0"/>
          <w:sz w:val="28"/>
          <w:szCs w:val="28"/>
        </w:rPr>
        <w:t xml:space="preserve"> за календарный год</w:t>
      </w:r>
      <w:r w:rsidR="005F334C">
        <w:rPr>
          <w:rStyle w:val="a6"/>
          <w:b w:val="0"/>
          <w:sz w:val="28"/>
          <w:szCs w:val="28"/>
        </w:rPr>
        <w:t>.</w:t>
      </w:r>
    </w:p>
    <w:p w:rsidR="00FA2B3F" w:rsidRPr="007B4AFC" w:rsidRDefault="00FA2B3F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2.</w:t>
      </w:r>
      <w:r w:rsidR="003D1E07" w:rsidRPr="007B4AFC">
        <w:rPr>
          <w:rStyle w:val="a6"/>
          <w:b w:val="0"/>
          <w:sz w:val="28"/>
          <w:szCs w:val="28"/>
        </w:rPr>
        <w:t>5</w:t>
      </w:r>
      <w:r w:rsidRPr="007B4AFC">
        <w:rPr>
          <w:rStyle w:val="a6"/>
          <w:b w:val="0"/>
          <w:sz w:val="28"/>
          <w:szCs w:val="28"/>
        </w:rPr>
        <w:t xml:space="preserve">. </w:t>
      </w:r>
      <w:r w:rsidR="004143E5" w:rsidRPr="007B4AFC">
        <w:rPr>
          <w:rStyle w:val="a6"/>
          <w:b w:val="0"/>
          <w:sz w:val="28"/>
          <w:szCs w:val="28"/>
        </w:rPr>
        <w:t>В графе «Срок хранения» указывается срок хранения дела с указанием сроков хранения</w:t>
      </w:r>
      <w:r w:rsidRPr="007B4AFC">
        <w:rPr>
          <w:rStyle w:val="a6"/>
          <w:b w:val="0"/>
          <w:sz w:val="28"/>
          <w:szCs w:val="28"/>
        </w:rPr>
        <w:t>.</w:t>
      </w:r>
    </w:p>
    <w:p w:rsidR="00FA2B3F" w:rsidRPr="007B4AFC" w:rsidRDefault="004143E5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Отметка «ЭПК» означает, что среди таких документов могут быть документы, имеющие народно-хозяйственное, научное, социально-культурное или историческое значение, поэтому данная часть документов дела может быть отнесена к сроку хранения «постоянно».</w:t>
      </w:r>
    </w:p>
    <w:p w:rsidR="00FA2B3F" w:rsidRPr="007B4AFC" w:rsidRDefault="004143E5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Срок хранения «ДМН» («до минования надобности») не может быть менее одного года</w:t>
      </w:r>
      <w:r w:rsidR="00FA2B3F" w:rsidRPr="007B4AFC">
        <w:rPr>
          <w:rStyle w:val="a6"/>
          <w:b w:val="0"/>
          <w:sz w:val="28"/>
          <w:szCs w:val="28"/>
        </w:rPr>
        <w:t>.</w:t>
      </w:r>
    </w:p>
    <w:p w:rsidR="00FA2B3F" w:rsidRPr="007B4AFC" w:rsidRDefault="004143E5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Сроки хранения электронных документов соответствуют сроку хранения аналогичных видов докум</w:t>
      </w:r>
      <w:r w:rsidR="00FA2B3F" w:rsidRPr="007B4AFC">
        <w:rPr>
          <w:rStyle w:val="a6"/>
          <w:b w:val="0"/>
          <w:sz w:val="28"/>
          <w:szCs w:val="28"/>
        </w:rPr>
        <w:t>ентов на традиционных носителях;</w:t>
      </w:r>
    </w:p>
    <w:p w:rsidR="00FA2B3F" w:rsidRPr="007B4AFC" w:rsidRDefault="00FA2B3F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2.</w:t>
      </w:r>
      <w:r w:rsidR="003D1E07" w:rsidRPr="007B4AFC">
        <w:rPr>
          <w:rStyle w:val="a6"/>
          <w:b w:val="0"/>
          <w:sz w:val="28"/>
          <w:szCs w:val="28"/>
        </w:rPr>
        <w:t>6</w:t>
      </w:r>
      <w:r w:rsidRPr="007B4AFC">
        <w:rPr>
          <w:rStyle w:val="a6"/>
          <w:b w:val="0"/>
          <w:sz w:val="28"/>
          <w:szCs w:val="28"/>
        </w:rPr>
        <w:t xml:space="preserve">. </w:t>
      </w:r>
      <w:r w:rsidR="004143E5" w:rsidRPr="007B4AFC">
        <w:rPr>
          <w:rStyle w:val="a6"/>
          <w:b w:val="0"/>
          <w:sz w:val="28"/>
          <w:szCs w:val="28"/>
        </w:rPr>
        <w:t>В графе «Примечание» проставляются отметки о заведении дел, переходящих делах, о местонахождении подлинника, о передаче дел в другое структурное подразделение</w:t>
      </w:r>
      <w:r w:rsidRPr="007B4AFC">
        <w:rPr>
          <w:rStyle w:val="a6"/>
          <w:b w:val="0"/>
          <w:sz w:val="28"/>
          <w:szCs w:val="28"/>
        </w:rPr>
        <w:t>.</w:t>
      </w:r>
    </w:p>
    <w:p w:rsidR="00C84471" w:rsidRPr="007B4AFC" w:rsidRDefault="004143E5" w:rsidP="005F334C">
      <w:pPr>
        <w:ind w:firstLine="708"/>
        <w:jc w:val="both"/>
        <w:rPr>
          <w:rStyle w:val="a6"/>
          <w:b w:val="0"/>
          <w:sz w:val="28"/>
          <w:szCs w:val="28"/>
        </w:rPr>
      </w:pPr>
      <w:r w:rsidRPr="007B4AFC">
        <w:rPr>
          <w:rStyle w:val="a6"/>
          <w:b w:val="0"/>
          <w:sz w:val="28"/>
          <w:szCs w:val="28"/>
        </w:rPr>
        <w:t>На дела, состоящие из электронных документов и баз данных, в этой же графе проставляется соответствующая отметка «В электронном виде».</w:t>
      </w:r>
      <w:r w:rsidR="005F334C">
        <w:rPr>
          <w:rStyle w:val="a6"/>
          <w:b w:val="0"/>
          <w:sz w:val="28"/>
          <w:szCs w:val="28"/>
        </w:rPr>
        <w:t xml:space="preserve"> </w:t>
      </w:r>
      <w:r w:rsidRPr="007B4AFC">
        <w:rPr>
          <w:rStyle w:val="a6"/>
          <w:b w:val="0"/>
          <w:sz w:val="28"/>
          <w:szCs w:val="28"/>
        </w:rPr>
        <w:t>Необходимо обращать внимание на специальные пояснения в графе «Примечания»</w:t>
      </w:r>
      <w:r w:rsidR="005F334C">
        <w:rPr>
          <w:rStyle w:val="a6"/>
          <w:b w:val="0"/>
          <w:sz w:val="28"/>
          <w:szCs w:val="28"/>
        </w:rPr>
        <w:t>, н</w:t>
      </w:r>
      <w:r w:rsidRPr="007B4AFC">
        <w:rPr>
          <w:rStyle w:val="a6"/>
          <w:b w:val="0"/>
          <w:sz w:val="28"/>
          <w:szCs w:val="28"/>
        </w:rPr>
        <w:t>апример</w:t>
      </w:r>
      <w:r w:rsidR="00C84471" w:rsidRPr="007B4AFC">
        <w:rPr>
          <w:rStyle w:val="a6"/>
          <w:b w:val="0"/>
          <w:sz w:val="28"/>
          <w:szCs w:val="28"/>
        </w:rPr>
        <w:t>:</w:t>
      </w:r>
      <w:r w:rsidRPr="007B4AFC">
        <w:rPr>
          <w:rStyle w:val="a6"/>
          <w:b w:val="0"/>
          <w:sz w:val="28"/>
          <w:szCs w:val="28"/>
        </w:rPr>
        <w:t xml:space="preserve"> «После замены </w:t>
      </w:r>
      <w:proofErr w:type="gramStart"/>
      <w:r w:rsidRPr="007B4AFC">
        <w:rPr>
          <w:rStyle w:val="a6"/>
          <w:b w:val="0"/>
          <w:sz w:val="28"/>
          <w:szCs w:val="28"/>
        </w:rPr>
        <w:t>новыми</w:t>
      </w:r>
      <w:proofErr w:type="gramEnd"/>
      <w:r w:rsidRPr="007B4AFC">
        <w:rPr>
          <w:rStyle w:val="a6"/>
          <w:b w:val="0"/>
          <w:sz w:val="28"/>
          <w:szCs w:val="28"/>
        </w:rPr>
        <w:t>», «После истечения срока действия договора» и т.п., т</w:t>
      </w:r>
      <w:r w:rsidR="00C84471" w:rsidRPr="007B4AFC">
        <w:rPr>
          <w:rStyle w:val="a6"/>
          <w:b w:val="0"/>
          <w:sz w:val="28"/>
          <w:szCs w:val="28"/>
        </w:rPr>
        <w:t xml:space="preserve">ак </w:t>
      </w:r>
      <w:r w:rsidRPr="007B4AFC">
        <w:rPr>
          <w:rStyle w:val="a6"/>
          <w:b w:val="0"/>
          <w:sz w:val="28"/>
          <w:szCs w:val="28"/>
        </w:rPr>
        <w:t>к</w:t>
      </w:r>
      <w:r w:rsidR="00C84471" w:rsidRPr="007B4AFC">
        <w:rPr>
          <w:rStyle w:val="a6"/>
          <w:b w:val="0"/>
          <w:sz w:val="28"/>
          <w:szCs w:val="28"/>
        </w:rPr>
        <w:t>ак</w:t>
      </w:r>
      <w:r w:rsidRPr="007B4AFC">
        <w:rPr>
          <w:rStyle w:val="a6"/>
          <w:b w:val="0"/>
          <w:sz w:val="28"/>
          <w:szCs w:val="28"/>
        </w:rPr>
        <w:t xml:space="preserve"> от этого зависит определение сроков хранения документов</w:t>
      </w:r>
      <w:r w:rsidR="00C84471" w:rsidRPr="007B4AFC">
        <w:rPr>
          <w:rStyle w:val="a6"/>
          <w:b w:val="0"/>
          <w:sz w:val="28"/>
          <w:szCs w:val="28"/>
        </w:rPr>
        <w:t>.</w:t>
      </w:r>
    </w:p>
    <w:p w:rsidR="00C84471" w:rsidRPr="007B4AFC" w:rsidRDefault="00C84471" w:rsidP="007B4AFC">
      <w:pPr>
        <w:rPr>
          <w:rStyle w:val="a6"/>
          <w:b w:val="0"/>
        </w:rPr>
      </w:pPr>
    </w:p>
    <w:p w:rsidR="002C45A2" w:rsidRDefault="004143E5" w:rsidP="002C45A2">
      <w:pPr>
        <w:pStyle w:val="a3"/>
        <w:autoSpaceDE w:val="0"/>
        <w:autoSpaceDN w:val="0"/>
        <w:adjustRightInd w:val="0"/>
        <w:ind w:left="1416"/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C84471">
        <w:rPr>
          <w:rStyle w:val="submenu-table"/>
          <w:bCs/>
          <w:color w:val="000000"/>
          <w:sz w:val="28"/>
          <w:szCs w:val="28"/>
          <w:shd w:val="clear" w:color="auto" w:fill="FFFFFF"/>
        </w:rPr>
        <w:t>3. Формирование дел</w:t>
      </w:r>
    </w:p>
    <w:p w:rsidR="007B4AFC" w:rsidRDefault="007B4AFC" w:rsidP="002C45A2">
      <w:pPr>
        <w:pStyle w:val="a3"/>
        <w:autoSpaceDE w:val="0"/>
        <w:autoSpaceDN w:val="0"/>
        <w:adjustRightInd w:val="0"/>
        <w:ind w:left="1416"/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A77215" w:rsidRPr="007B7A2A" w:rsidRDefault="004143E5" w:rsidP="007B7A2A">
      <w:pPr>
        <w:ind w:firstLine="708"/>
        <w:jc w:val="both"/>
        <w:rPr>
          <w:rStyle w:val="a6"/>
          <w:b w:val="0"/>
          <w:sz w:val="28"/>
          <w:szCs w:val="28"/>
        </w:rPr>
      </w:pPr>
      <w:r w:rsidRPr="007B7A2A">
        <w:rPr>
          <w:rStyle w:val="a6"/>
          <w:b w:val="0"/>
          <w:sz w:val="28"/>
          <w:szCs w:val="28"/>
        </w:rPr>
        <w:t>3.1</w:t>
      </w:r>
      <w:r w:rsidR="003D1E07" w:rsidRPr="007B7A2A">
        <w:rPr>
          <w:rStyle w:val="a6"/>
          <w:b w:val="0"/>
          <w:sz w:val="28"/>
          <w:szCs w:val="28"/>
        </w:rPr>
        <w:t>.</w:t>
      </w:r>
      <w:r w:rsidRPr="007B7A2A">
        <w:rPr>
          <w:rStyle w:val="a6"/>
          <w:b w:val="0"/>
          <w:sz w:val="28"/>
          <w:szCs w:val="28"/>
        </w:rPr>
        <w:t xml:space="preserve"> Формирование дел </w:t>
      </w:r>
      <w:r w:rsidR="002C45A2" w:rsidRPr="007B7A2A">
        <w:rPr>
          <w:rStyle w:val="a6"/>
          <w:b w:val="0"/>
          <w:sz w:val="28"/>
          <w:szCs w:val="28"/>
        </w:rPr>
        <w:t>-</w:t>
      </w:r>
      <w:r w:rsidRPr="007B7A2A">
        <w:rPr>
          <w:rStyle w:val="a6"/>
          <w:b w:val="0"/>
          <w:sz w:val="28"/>
          <w:szCs w:val="28"/>
        </w:rPr>
        <w:t xml:space="preserve"> это группировка исполненных документов</w:t>
      </w:r>
      <w:r w:rsidR="002C45A2" w:rsidRPr="007B7A2A">
        <w:rPr>
          <w:rStyle w:val="a6"/>
          <w:b w:val="0"/>
          <w:sz w:val="28"/>
          <w:szCs w:val="28"/>
        </w:rPr>
        <w:t xml:space="preserve"> </w:t>
      </w:r>
      <w:r w:rsidRPr="007B7A2A">
        <w:rPr>
          <w:rStyle w:val="a6"/>
          <w:b w:val="0"/>
          <w:sz w:val="28"/>
          <w:szCs w:val="28"/>
        </w:rPr>
        <w:t>в дела в соответствии с номенклатурой дел и систематизация</w:t>
      </w:r>
      <w:r w:rsidR="002C45A2" w:rsidRPr="007B7A2A">
        <w:rPr>
          <w:rStyle w:val="a6"/>
          <w:b w:val="0"/>
          <w:sz w:val="28"/>
          <w:szCs w:val="28"/>
        </w:rPr>
        <w:t xml:space="preserve"> </w:t>
      </w:r>
      <w:r w:rsidRPr="007B7A2A">
        <w:rPr>
          <w:rStyle w:val="a6"/>
          <w:b w:val="0"/>
          <w:sz w:val="28"/>
          <w:szCs w:val="28"/>
        </w:rPr>
        <w:t>документов внутри дела</w:t>
      </w:r>
      <w:r w:rsidR="00A77215" w:rsidRPr="007B7A2A">
        <w:rPr>
          <w:rStyle w:val="a6"/>
          <w:b w:val="0"/>
          <w:sz w:val="28"/>
          <w:szCs w:val="28"/>
        </w:rPr>
        <w:t>.</w:t>
      </w:r>
    </w:p>
    <w:p w:rsidR="00A77215" w:rsidRPr="007B7A2A" w:rsidRDefault="004143E5" w:rsidP="007B7A2A">
      <w:pPr>
        <w:jc w:val="both"/>
        <w:rPr>
          <w:rStyle w:val="a6"/>
          <w:b w:val="0"/>
          <w:sz w:val="28"/>
          <w:szCs w:val="28"/>
        </w:rPr>
      </w:pPr>
      <w:r w:rsidRPr="007B7A2A">
        <w:rPr>
          <w:rStyle w:val="a6"/>
          <w:b w:val="0"/>
          <w:sz w:val="28"/>
          <w:szCs w:val="28"/>
        </w:rPr>
        <w:t>Дела со дня их заведения до передачи в архив или до уничтожения хранятся по месту их формирования</w:t>
      </w:r>
      <w:r w:rsidR="00A77215" w:rsidRPr="007B7A2A">
        <w:rPr>
          <w:rStyle w:val="a6"/>
          <w:b w:val="0"/>
          <w:sz w:val="28"/>
          <w:szCs w:val="28"/>
        </w:rPr>
        <w:t>.</w:t>
      </w:r>
    </w:p>
    <w:p w:rsidR="00A77215" w:rsidRPr="007B7A2A" w:rsidRDefault="004143E5" w:rsidP="007B7A2A">
      <w:pPr>
        <w:ind w:firstLine="708"/>
        <w:jc w:val="both"/>
        <w:rPr>
          <w:rStyle w:val="a6"/>
          <w:b w:val="0"/>
          <w:sz w:val="28"/>
          <w:szCs w:val="28"/>
        </w:rPr>
      </w:pPr>
      <w:r w:rsidRPr="007B7A2A">
        <w:rPr>
          <w:rStyle w:val="a6"/>
          <w:b w:val="0"/>
          <w:sz w:val="28"/>
          <w:szCs w:val="28"/>
        </w:rPr>
        <w:t xml:space="preserve">Ответственность за формирование дел в структурных подразделениях несут </w:t>
      </w:r>
      <w:r w:rsidR="00A77215" w:rsidRPr="007B7A2A">
        <w:rPr>
          <w:rStyle w:val="a6"/>
          <w:b w:val="0"/>
          <w:sz w:val="28"/>
          <w:szCs w:val="28"/>
        </w:rPr>
        <w:t>заведующая отделением</w:t>
      </w:r>
      <w:r w:rsidRPr="007B7A2A">
        <w:rPr>
          <w:rStyle w:val="a6"/>
          <w:b w:val="0"/>
          <w:sz w:val="28"/>
          <w:szCs w:val="28"/>
        </w:rPr>
        <w:t xml:space="preserve"> и </w:t>
      </w:r>
      <w:r w:rsidR="00A77215" w:rsidRPr="007B7A2A">
        <w:rPr>
          <w:rStyle w:val="a6"/>
          <w:b w:val="0"/>
          <w:sz w:val="28"/>
          <w:szCs w:val="28"/>
        </w:rPr>
        <w:t>специалист</w:t>
      </w:r>
      <w:r w:rsidRPr="007B7A2A">
        <w:rPr>
          <w:rStyle w:val="a6"/>
          <w:b w:val="0"/>
          <w:sz w:val="28"/>
          <w:szCs w:val="28"/>
        </w:rPr>
        <w:t>, ответственны</w:t>
      </w:r>
      <w:r w:rsidR="00A77215" w:rsidRPr="007B7A2A">
        <w:rPr>
          <w:rStyle w:val="a6"/>
          <w:b w:val="0"/>
          <w:sz w:val="28"/>
          <w:szCs w:val="28"/>
        </w:rPr>
        <w:t>й</w:t>
      </w:r>
      <w:r w:rsidRPr="007B7A2A">
        <w:rPr>
          <w:rStyle w:val="a6"/>
          <w:b w:val="0"/>
          <w:sz w:val="28"/>
          <w:szCs w:val="28"/>
        </w:rPr>
        <w:t xml:space="preserve"> за делопроизводство</w:t>
      </w:r>
      <w:r w:rsidR="00C320C0">
        <w:rPr>
          <w:rStyle w:val="a6"/>
          <w:b w:val="0"/>
          <w:sz w:val="28"/>
          <w:szCs w:val="28"/>
        </w:rPr>
        <w:t xml:space="preserve"> (Приложение №2)</w:t>
      </w:r>
      <w:r w:rsidR="00A77215" w:rsidRPr="007B7A2A">
        <w:rPr>
          <w:rStyle w:val="a6"/>
          <w:b w:val="0"/>
          <w:sz w:val="28"/>
          <w:szCs w:val="28"/>
        </w:rPr>
        <w:t>.</w:t>
      </w:r>
    </w:p>
    <w:p w:rsidR="007B7A2A" w:rsidRDefault="004143E5" w:rsidP="007B7A2A">
      <w:pPr>
        <w:ind w:firstLine="708"/>
        <w:jc w:val="both"/>
        <w:rPr>
          <w:rStyle w:val="a6"/>
          <w:b w:val="0"/>
          <w:sz w:val="28"/>
          <w:szCs w:val="28"/>
        </w:rPr>
      </w:pPr>
      <w:r w:rsidRPr="007B7A2A">
        <w:rPr>
          <w:rStyle w:val="a6"/>
          <w:b w:val="0"/>
          <w:sz w:val="28"/>
          <w:szCs w:val="28"/>
        </w:rPr>
        <w:t>3.2</w:t>
      </w:r>
      <w:r w:rsidR="003D1E07" w:rsidRPr="007B7A2A">
        <w:rPr>
          <w:rStyle w:val="a6"/>
          <w:b w:val="0"/>
          <w:sz w:val="28"/>
          <w:szCs w:val="28"/>
        </w:rPr>
        <w:t>.</w:t>
      </w:r>
      <w:r w:rsidR="007B7A2A">
        <w:rPr>
          <w:rStyle w:val="a6"/>
          <w:b w:val="0"/>
          <w:sz w:val="28"/>
          <w:szCs w:val="28"/>
        </w:rPr>
        <w:t xml:space="preserve"> </w:t>
      </w:r>
      <w:r w:rsidRPr="007B7A2A">
        <w:rPr>
          <w:rStyle w:val="a6"/>
          <w:b w:val="0"/>
          <w:sz w:val="28"/>
          <w:szCs w:val="28"/>
        </w:rPr>
        <w:t>Дела считаются заведенными с момента включения в них первого исполненного документа</w:t>
      </w:r>
      <w:r w:rsidR="003D1E07" w:rsidRPr="007B7A2A">
        <w:rPr>
          <w:rStyle w:val="a6"/>
          <w:b w:val="0"/>
          <w:sz w:val="28"/>
          <w:szCs w:val="28"/>
        </w:rPr>
        <w:t>.</w:t>
      </w:r>
      <w:r w:rsidR="007B7A2A">
        <w:rPr>
          <w:rStyle w:val="a6"/>
          <w:b w:val="0"/>
          <w:sz w:val="28"/>
          <w:szCs w:val="28"/>
        </w:rPr>
        <w:t xml:space="preserve"> </w:t>
      </w:r>
      <w:r w:rsidRPr="007B7A2A">
        <w:rPr>
          <w:rStyle w:val="a6"/>
          <w:b w:val="0"/>
          <w:sz w:val="28"/>
          <w:szCs w:val="28"/>
        </w:rPr>
        <w:t>После исполнения документов и окончания работы с ними они помещаются (подшиваются) для обеспечения физической сохранности в твердые обложки или папки-регистраторы</w:t>
      </w:r>
      <w:r w:rsidR="007B7A2A">
        <w:rPr>
          <w:rStyle w:val="a6"/>
          <w:b w:val="0"/>
          <w:sz w:val="28"/>
          <w:szCs w:val="28"/>
        </w:rPr>
        <w:t>.</w:t>
      </w:r>
    </w:p>
    <w:p w:rsidR="009541CA" w:rsidRDefault="004143E5" w:rsidP="007B7A2A">
      <w:pPr>
        <w:ind w:firstLine="708"/>
        <w:jc w:val="both"/>
        <w:rPr>
          <w:rStyle w:val="a6"/>
          <w:b w:val="0"/>
          <w:sz w:val="28"/>
          <w:szCs w:val="28"/>
        </w:rPr>
      </w:pPr>
      <w:r w:rsidRPr="007B7A2A">
        <w:rPr>
          <w:rStyle w:val="a6"/>
          <w:b w:val="0"/>
          <w:sz w:val="28"/>
          <w:szCs w:val="28"/>
        </w:rPr>
        <w:t>3.3</w:t>
      </w:r>
      <w:r w:rsidR="009541CA">
        <w:rPr>
          <w:rStyle w:val="a6"/>
          <w:b w:val="0"/>
          <w:sz w:val="28"/>
          <w:szCs w:val="28"/>
        </w:rPr>
        <w:t>.</w:t>
      </w:r>
      <w:r w:rsidRPr="007B7A2A">
        <w:rPr>
          <w:rStyle w:val="a6"/>
          <w:b w:val="0"/>
          <w:sz w:val="28"/>
          <w:szCs w:val="28"/>
        </w:rPr>
        <w:t xml:space="preserve">  При формировании дел необходимо соблюдать следующие основные требования: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="004143E5" w:rsidRPr="007B7A2A">
        <w:rPr>
          <w:rStyle w:val="a6"/>
          <w:b w:val="0"/>
          <w:sz w:val="28"/>
          <w:szCs w:val="28"/>
        </w:rPr>
        <w:t>помещать в дело исполненные документы, соответствующие по своему содержанию заголовку дела по номенклатуре</w:t>
      </w:r>
      <w:r>
        <w:rPr>
          <w:rStyle w:val="a6"/>
          <w:b w:val="0"/>
          <w:sz w:val="28"/>
          <w:szCs w:val="28"/>
        </w:rPr>
        <w:t>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="004143E5" w:rsidRPr="007B7A2A">
        <w:rPr>
          <w:rStyle w:val="a6"/>
          <w:b w:val="0"/>
          <w:sz w:val="28"/>
          <w:szCs w:val="28"/>
        </w:rPr>
        <w:t>помещать вместе все документы, относящиеся к разрешению одного вопроса;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>помещать приложения вместе с основными документами</w:t>
      </w:r>
      <w:r>
        <w:rPr>
          <w:rStyle w:val="a6"/>
          <w:b w:val="0"/>
          <w:sz w:val="28"/>
          <w:szCs w:val="28"/>
        </w:rPr>
        <w:t>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>группировать в дело документы одного делопроизводственного года, за исключением переходящих дел</w:t>
      </w:r>
      <w:r>
        <w:rPr>
          <w:rStyle w:val="a6"/>
          <w:b w:val="0"/>
          <w:sz w:val="28"/>
          <w:szCs w:val="28"/>
        </w:rPr>
        <w:t>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-</w:t>
      </w:r>
      <w:r w:rsidR="004143E5" w:rsidRPr="007B7A2A">
        <w:rPr>
          <w:rStyle w:val="a6"/>
          <w:b w:val="0"/>
          <w:sz w:val="28"/>
          <w:szCs w:val="28"/>
        </w:rPr>
        <w:t>раздельно группировать в дела документы постоянного и временных сроков хранения</w:t>
      </w:r>
      <w:r>
        <w:rPr>
          <w:rStyle w:val="a6"/>
          <w:b w:val="0"/>
          <w:sz w:val="28"/>
          <w:szCs w:val="28"/>
        </w:rPr>
        <w:t>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>включать в дело по одному экземпляру каждого документа</w:t>
      </w:r>
      <w:r>
        <w:rPr>
          <w:rStyle w:val="a6"/>
          <w:b w:val="0"/>
          <w:sz w:val="28"/>
          <w:szCs w:val="28"/>
        </w:rPr>
        <w:t>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 xml:space="preserve">помещать в дела </w:t>
      </w:r>
      <w:proofErr w:type="spellStart"/>
      <w:r w:rsidR="004143E5" w:rsidRPr="007B7A2A">
        <w:rPr>
          <w:rStyle w:val="a6"/>
          <w:b w:val="0"/>
          <w:sz w:val="28"/>
          <w:szCs w:val="28"/>
        </w:rPr>
        <w:t>факсограммы</w:t>
      </w:r>
      <w:proofErr w:type="spellEnd"/>
      <w:r w:rsidR="004143E5" w:rsidRPr="007B7A2A">
        <w:rPr>
          <w:rStyle w:val="a6"/>
          <w:b w:val="0"/>
          <w:sz w:val="28"/>
          <w:szCs w:val="28"/>
        </w:rPr>
        <w:t>, телеграммы, телефонограммы на общих основаниях;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>помещать в дело документ, правильно и полностью оформленный (документ должен иметь дату, подпись и др. реквизиты)</w:t>
      </w:r>
      <w:r>
        <w:rPr>
          <w:rStyle w:val="a6"/>
          <w:b w:val="0"/>
          <w:sz w:val="28"/>
          <w:szCs w:val="28"/>
        </w:rPr>
        <w:t>;</w:t>
      </w:r>
    </w:p>
    <w:p w:rsidR="009541CA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 xml:space="preserve">не помещать в дело документы, подлежащие возврату, лишние экземпляры и черновики (за исключением особо </w:t>
      </w:r>
      <w:proofErr w:type="gramStart"/>
      <w:r w:rsidR="004143E5" w:rsidRPr="007B7A2A">
        <w:rPr>
          <w:rStyle w:val="a6"/>
          <w:b w:val="0"/>
          <w:sz w:val="28"/>
          <w:szCs w:val="28"/>
        </w:rPr>
        <w:t>ценных</w:t>
      </w:r>
      <w:proofErr w:type="gramEnd"/>
      <w:r w:rsidR="004143E5" w:rsidRPr="007B7A2A">
        <w:rPr>
          <w:rStyle w:val="a6"/>
          <w:b w:val="0"/>
          <w:sz w:val="28"/>
          <w:szCs w:val="28"/>
        </w:rPr>
        <w:t>)</w:t>
      </w:r>
      <w:r>
        <w:rPr>
          <w:rStyle w:val="a6"/>
          <w:b w:val="0"/>
          <w:sz w:val="28"/>
          <w:szCs w:val="28"/>
        </w:rPr>
        <w:t>;</w:t>
      </w:r>
    </w:p>
    <w:p w:rsidR="00606FC1" w:rsidRDefault="009541CA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4143E5" w:rsidRPr="007B7A2A">
        <w:rPr>
          <w:rStyle w:val="a6"/>
          <w:b w:val="0"/>
          <w:sz w:val="28"/>
          <w:szCs w:val="28"/>
        </w:rPr>
        <w:t>по объему дело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«Т. 1», «Т. 2» и т.д</w:t>
      </w:r>
      <w:r>
        <w:rPr>
          <w:rStyle w:val="a6"/>
          <w:b w:val="0"/>
          <w:sz w:val="28"/>
          <w:szCs w:val="28"/>
        </w:rPr>
        <w:t>.</w:t>
      </w:r>
    </w:p>
    <w:p w:rsidR="009541CA" w:rsidRDefault="004143E5" w:rsidP="007B7A2A">
      <w:pPr>
        <w:ind w:firstLine="708"/>
        <w:jc w:val="both"/>
        <w:rPr>
          <w:rStyle w:val="a6"/>
          <w:b w:val="0"/>
          <w:sz w:val="28"/>
          <w:szCs w:val="28"/>
        </w:rPr>
      </w:pPr>
      <w:r w:rsidRPr="007B7A2A">
        <w:rPr>
          <w:rStyle w:val="a6"/>
          <w:b w:val="0"/>
          <w:sz w:val="28"/>
          <w:szCs w:val="28"/>
        </w:rPr>
        <w:t>3.</w:t>
      </w:r>
      <w:r w:rsidR="009541CA">
        <w:rPr>
          <w:rStyle w:val="a6"/>
          <w:b w:val="0"/>
          <w:sz w:val="28"/>
          <w:szCs w:val="28"/>
        </w:rPr>
        <w:t>4.</w:t>
      </w:r>
      <w:r w:rsidR="00606FC1">
        <w:rPr>
          <w:rStyle w:val="a6"/>
          <w:b w:val="0"/>
          <w:sz w:val="28"/>
          <w:szCs w:val="28"/>
        </w:rPr>
        <w:t xml:space="preserve"> </w:t>
      </w:r>
      <w:r w:rsidRPr="007B7A2A">
        <w:rPr>
          <w:rStyle w:val="a6"/>
          <w:b w:val="0"/>
          <w:sz w:val="28"/>
          <w:szCs w:val="28"/>
        </w:rPr>
        <w:t>Документы внутри дела располагаются сверху вниз в хронологической, вопросно-логической последовательности или их сочетании. </w:t>
      </w:r>
      <w:r w:rsidRPr="007B7A2A">
        <w:rPr>
          <w:rStyle w:val="a6"/>
          <w:b w:val="0"/>
          <w:sz w:val="28"/>
          <w:szCs w:val="28"/>
        </w:rPr>
        <w:br/>
      </w:r>
      <w:r w:rsidR="009541CA">
        <w:rPr>
          <w:rStyle w:val="a6"/>
          <w:b w:val="0"/>
          <w:sz w:val="28"/>
          <w:szCs w:val="28"/>
        </w:rPr>
        <w:t xml:space="preserve">         </w:t>
      </w:r>
      <w:r w:rsidR="00606FC1">
        <w:rPr>
          <w:rStyle w:val="a6"/>
          <w:b w:val="0"/>
          <w:sz w:val="28"/>
          <w:szCs w:val="28"/>
        </w:rPr>
        <w:t xml:space="preserve">3.5. </w:t>
      </w:r>
      <w:r w:rsidRPr="007B7A2A">
        <w:rPr>
          <w:rStyle w:val="a6"/>
          <w:b w:val="0"/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</w:t>
      </w:r>
      <w:r w:rsidR="009541CA">
        <w:rPr>
          <w:rStyle w:val="a6"/>
          <w:b w:val="0"/>
          <w:sz w:val="28"/>
          <w:szCs w:val="28"/>
        </w:rPr>
        <w:t>.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3.6. </w:t>
      </w:r>
      <w:r w:rsidR="004143E5" w:rsidRPr="007B7A2A">
        <w:rPr>
          <w:rStyle w:val="a6"/>
          <w:b w:val="0"/>
          <w:sz w:val="28"/>
          <w:szCs w:val="28"/>
        </w:rPr>
        <w:t>В отдельные дела по хронологии, в зависимости от вида документов, формируются копии изданных законодательных и нормативных правовых актов Р</w:t>
      </w:r>
      <w:r w:rsidR="009541CA">
        <w:rPr>
          <w:rStyle w:val="a6"/>
          <w:b w:val="0"/>
          <w:sz w:val="28"/>
          <w:szCs w:val="28"/>
        </w:rPr>
        <w:t xml:space="preserve">оссийской </w:t>
      </w:r>
      <w:r w:rsidR="004143E5" w:rsidRPr="007B7A2A">
        <w:rPr>
          <w:rStyle w:val="a6"/>
          <w:b w:val="0"/>
          <w:sz w:val="28"/>
          <w:szCs w:val="28"/>
        </w:rPr>
        <w:t>Ф</w:t>
      </w:r>
      <w:r w:rsidR="009541CA">
        <w:rPr>
          <w:rStyle w:val="a6"/>
          <w:b w:val="0"/>
          <w:sz w:val="28"/>
          <w:szCs w:val="28"/>
        </w:rPr>
        <w:t>едерации</w:t>
      </w:r>
      <w:r w:rsidR="004143E5" w:rsidRPr="007B7A2A">
        <w:rPr>
          <w:rStyle w:val="a6"/>
          <w:b w:val="0"/>
          <w:sz w:val="28"/>
          <w:szCs w:val="28"/>
        </w:rPr>
        <w:t xml:space="preserve"> и </w:t>
      </w:r>
      <w:r w:rsidR="009541CA">
        <w:rPr>
          <w:rStyle w:val="a6"/>
          <w:b w:val="0"/>
          <w:sz w:val="28"/>
          <w:szCs w:val="28"/>
        </w:rPr>
        <w:t>Пермского края</w:t>
      </w:r>
      <w:r w:rsidR="004143E5" w:rsidRPr="007B7A2A">
        <w:rPr>
          <w:rStyle w:val="a6"/>
          <w:b w:val="0"/>
          <w:sz w:val="28"/>
          <w:szCs w:val="28"/>
        </w:rPr>
        <w:t xml:space="preserve">, приказов и распоряжений исполнительных органов власти </w:t>
      </w:r>
      <w:r w:rsidR="009541CA" w:rsidRPr="007B7A2A">
        <w:rPr>
          <w:rStyle w:val="a6"/>
          <w:b w:val="0"/>
          <w:sz w:val="28"/>
          <w:szCs w:val="28"/>
        </w:rPr>
        <w:t>Р</w:t>
      </w:r>
      <w:r w:rsidR="009541CA">
        <w:rPr>
          <w:rStyle w:val="a6"/>
          <w:b w:val="0"/>
          <w:sz w:val="28"/>
          <w:szCs w:val="28"/>
        </w:rPr>
        <w:t xml:space="preserve">оссийской </w:t>
      </w:r>
      <w:r w:rsidR="009541CA" w:rsidRPr="007B7A2A">
        <w:rPr>
          <w:rStyle w:val="a6"/>
          <w:b w:val="0"/>
          <w:sz w:val="28"/>
          <w:szCs w:val="28"/>
        </w:rPr>
        <w:t>Ф</w:t>
      </w:r>
      <w:r w:rsidR="009541CA">
        <w:rPr>
          <w:rStyle w:val="a6"/>
          <w:b w:val="0"/>
          <w:sz w:val="28"/>
          <w:szCs w:val="28"/>
        </w:rPr>
        <w:t>едерации</w:t>
      </w:r>
      <w:r w:rsidR="009541CA" w:rsidRPr="007B7A2A">
        <w:rPr>
          <w:rStyle w:val="a6"/>
          <w:b w:val="0"/>
          <w:sz w:val="28"/>
          <w:szCs w:val="28"/>
        </w:rPr>
        <w:t xml:space="preserve"> и </w:t>
      </w:r>
      <w:r w:rsidR="009541CA">
        <w:rPr>
          <w:rStyle w:val="a6"/>
          <w:b w:val="0"/>
          <w:sz w:val="28"/>
          <w:szCs w:val="28"/>
        </w:rPr>
        <w:t>Пермского края</w:t>
      </w:r>
      <w:r w:rsidR="004143E5" w:rsidRPr="007B7A2A">
        <w:rPr>
          <w:rStyle w:val="a6"/>
          <w:b w:val="0"/>
          <w:sz w:val="28"/>
          <w:szCs w:val="28"/>
        </w:rPr>
        <w:t xml:space="preserve">, приказов и распоряжений </w:t>
      </w:r>
      <w:r w:rsidR="009541CA">
        <w:rPr>
          <w:rStyle w:val="a6"/>
          <w:b w:val="0"/>
          <w:sz w:val="28"/>
          <w:szCs w:val="28"/>
        </w:rPr>
        <w:t>директора</w:t>
      </w:r>
      <w:r w:rsidR="004143E5" w:rsidRPr="007B7A2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учреждения</w:t>
      </w:r>
      <w:r w:rsidR="004143E5" w:rsidRPr="007B7A2A">
        <w:rPr>
          <w:rStyle w:val="a6"/>
          <w:b w:val="0"/>
          <w:sz w:val="28"/>
          <w:szCs w:val="28"/>
        </w:rPr>
        <w:t xml:space="preserve">, распоряжений </w:t>
      </w:r>
      <w:r>
        <w:rPr>
          <w:rStyle w:val="a6"/>
          <w:b w:val="0"/>
          <w:sz w:val="28"/>
          <w:szCs w:val="28"/>
        </w:rPr>
        <w:t>заведующего отделением</w:t>
      </w:r>
      <w:r w:rsidR="004143E5" w:rsidRPr="007B7A2A">
        <w:rPr>
          <w:rStyle w:val="a6"/>
          <w:b w:val="0"/>
          <w:sz w:val="28"/>
          <w:szCs w:val="28"/>
        </w:rPr>
        <w:t xml:space="preserve">, протоколы, выписки из соответствующих протоколов заседаний </w:t>
      </w:r>
      <w:r>
        <w:rPr>
          <w:rStyle w:val="a6"/>
          <w:b w:val="0"/>
          <w:sz w:val="28"/>
          <w:szCs w:val="28"/>
        </w:rPr>
        <w:t>комиссий</w:t>
      </w:r>
      <w:r w:rsidR="004143E5" w:rsidRPr="007B7A2A">
        <w:rPr>
          <w:rStyle w:val="a6"/>
          <w:b w:val="0"/>
          <w:sz w:val="28"/>
          <w:szCs w:val="28"/>
        </w:rPr>
        <w:t>. 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3.7. </w:t>
      </w:r>
      <w:r w:rsidR="004143E5" w:rsidRPr="007B7A2A">
        <w:rPr>
          <w:rStyle w:val="a6"/>
          <w:b w:val="0"/>
          <w:sz w:val="28"/>
          <w:szCs w:val="28"/>
        </w:rPr>
        <w:t>Протоколы в деле располагаются в хронологическом порядке по номерам. Номера присваиваются в течение делопроизводственного (календарного) года</w:t>
      </w:r>
      <w:r>
        <w:rPr>
          <w:rStyle w:val="a6"/>
          <w:b w:val="0"/>
          <w:sz w:val="28"/>
          <w:szCs w:val="28"/>
        </w:rPr>
        <w:t>.</w:t>
      </w:r>
      <w:r w:rsidR="004143E5" w:rsidRPr="007B7A2A">
        <w:rPr>
          <w:rStyle w:val="a6"/>
          <w:b w:val="0"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         3.8. </w:t>
      </w:r>
      <w:r w:rsidR="004143E5" w:rsidRPr="007B7A2A">
        <w:rPr>
          <w:rStyle w:val="a6"/>
          <w:b w:val="0"/>
          <w:sz w:val="28"/>
          <w:szCs w:val="28"/>
        </w:rPr>
        <w:t>Положения, правила, инструкции, утвержденные распорядительными документами, являются приложениями к ним и группируются вместе с указанными документами</w:t>
      </w:r>
      <w:r>
        <w:rPr>
          <w:rStyle w:val="a6"/>
          <w:b w:val="0"/>
          <w:sz w:val="28"/>
          <w:szCs w:val="28"/>
        </w:rPr>
        <w:t>.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3.9. </w:t>
      </w:r>
      <w:r w:rsidR="004143E5" w:rsidRPr="007B7A2A">
        <w:rPr>
          <w:rStyle w:val="a6"/>
          <w:b w:val="0"/>
          <w:sz w:val="28"/>
          <w:szCs w:val="28"/>
        </w:rPr>
        <w:t>Приказы по основной деятельности группируются отдельно от приказов по личному составу. При формировании приказов по личному составу формируются в отдельные дела приказы по личному составу по различным вопросам, в соответствии со сроками хранения. Например, приказы о приеме, перемещении, увольнении работников формируются отдельно от приказов по другим вопросам (командировкам и т.д.)</w:t>
      </w:r>
      <w:r>
        <w:rPr>
          <w:rStyle w:val="a6"/>
          <w:b w:val="0"/>
          <w:sz w:val="28"/>
          <w:szCs w:val="28"/>
        </w:rPr>
        <w:t>.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3.10.</w:t>
      </w:r>
      <w:r w:rsidR="004143E5" w:rsidRPr="007B7A2A">
        <w:rPr>
          <w:rStyle w:val="a6"/>
          <w:b w:val="0"/>
          <w:sz w:val="28"/>
          <w:szCs w:val="28"/>
        </w:rPr>
        <w:t>Утвержденные планы, отчеты, сметы и другие документы группируются отдельно от их проектов</w:t>
      </w:r>
      <w:r>
        <w:rPr>
          <w:rStyle w:val="a6"/>
          <w:b w:val="0"/>
          <w:sz w:val="28"/>
          <w:szCs w:val="28"/>
        </w:rPr>
        <w:t>.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3.11. </w:t>
      </w:r>
      <w:r w:rsidR="004143E5" w:rsidRPr="007B7A2A">
        <w:rPr>
          <w:rStyle w:val="a6"/>
          <w:b w:val="0"/>
          <w:sz w:val="28"/>
          <w:szCs w:val="28"/>
        </w:rPr>
        <w:t xml:space="preserve">Документы в личных делах </w:t>
      </w:r>
      <w:r>
        <w:rPr>
          <w:rStyle w:val="a6"/>
          <w:b w:val="0"/>
          <w:sz w:val="28"/>
          <w:szCs w:val="28"/>
        </w:rPr>
        <w:t xml:space="preserve">получателей социальных услуг </w:t>
      </w:r>
      <w:r w:rsidR="004143E5" w:rsidRPr="007B7A2A">
        <w:rPr>
          <w:rStyle w:val="a6"/>
          <w:b w:val="0"/>
          <w:sz w:val="28"/>
          <w:szCs w:val="28"/>
        </w:rPr>
        <w:t>располагаются по мере их поступления</w:t>
      </w:r>
      <w:r>
        <w:rPr>
          <w:rStyle w:val="a6"/>
          <w:b w:val="0"/>
          <w:sz w:val="28"/>
          <w:szCs w:val="28"/>
        </w:rPr>
        <w:t>.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3.12.</w:t>
      </w:r>
      <w:r w:rsidR="004143E5" w:rsidRPr="007B7A2A">
        <w:rPr>
          <w:rStyle w:val="a6"/>
          <w:b w:val="0"/>
          <w:sz w:val="28"/>
          <w:szCs w:val="28"/>
        </w:rPr>
        <w:t>Переписка группируется, как правило, за период</w:t>
      </w:r>
      <w:r>
        <w:rPr>
          <w:rStyle w:val="a6"/>
          <w:b w:val="0"/>
          <w:sz w:val="28"/>
          <w:szCs w:val="28"/>
        </w:rPr>
        <w:t xml:space="preserve"> </w:t>
      </w:r>
      <w:r w:rsidR="004143E5" w:rsidRPr="007B7A2A">
        <w:rPr>
          <w:rStyle w:val="a6"/>
          <w:b w:val="0"/>
          <w:sz w:val="28"/>
          <w:szCs w:val="28"/>
        </w:rPr>
        <w:t>делопроизводственного (календарного) года и систематизируется в хронологической последовательности: документ-ответ помещается за документом-запросом. </w:t>
      </w:r>
    </w:p>
    <w:p w:rsidR="00606FC1" w:rsidRDefault="00606FC1" w:rsidP="007B7A2A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3.13.</w:t>
      </w:r>
      <w:r w:rsidR="004143E5" w:rsidRPr="007B7A2A">
        <w:rPr>
          <w:rStyle w:val="a6"/>
          <w:b w:val="0"/>
          <w:sz w:val="28"/>
          <w:szCs w:val="28"/>
        </w:rPr>
        <w:t>Законченные делопроизводством электронные документы формируются в дела (папки, директории) в соответствии с номенклатурой дел, отдельно от документов на бумажных носителях</w:t>
      </w:r>
      <w:r>
        <w:rPr>
          <w:rStyle w:val="a6"/>
          <w:b w:val="0"/>
          <w:sz w:val="28"/>
          <w:szCs w:val="28"/>
        </w:rPr>
        <w:t>.</w:t>
      </w:r>
    </w:p>
    <w:p w:rsidR="005268F7" w:rsidRDefault="005268F7" w:rsidP="007B7A2A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C12ABE" w:rsidRDefault="004143E5" w:rsidP="005268F7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5268F7">
        <w:rPr>
          <w:rStyle w:val="submenu-table"/>
          <w:bCs/>
          <w:color w:val="000000"/>
          <w:sz w:val="28"/>
          <w:szCs w:val="28"/>
          <w:shd w:val="clear" w:color="auto" w:fill="FFFFFF"/>
        </w:rPr>
        <w:t>4. Обеспечение сохранности документов и дел</w:t>
      </w:r>
    </w:p>
    <w:p w:rsidR="00C12ABE" w:rsidRDefault="00C12ABE" w:rsidP="005268F7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C12ABE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4.</w:t>
      </w:r>
      <w:r w:rsidR="00C12ABE">
        <w:rPr>
          <w:rStyle w:val="a6"/>
          <w:b w:val="0"/>
          <w:sz w:val="28"/>
          <w:szCs w:val="28"/>
        </w:rPr>
        <w:t xml:space="preserve">1. </w:t>
      </w:r>
      <w:r w:rsidRPr="005268F7">
        <w:rPr>
          <w:rStyle w:val="a6"/>
          <w:b w:val="0"/>
          <w:sz w:val="28"/>
          <w:szCs w:val="28"/>
        </w:rPr>
        <w:t xml:space="preserve">Для обеспечения сохранности и учета документов и дел, доступа к ним </w:t>
      </w:r>
      <w:r w:rsidR="00C12ABE">
        <w:rPr>
          <w:rStyle w:val="a6"/>
          <w:b w:val="0"/>
          <w:sz w:val="28"/>
          <w:szCs w:val="28"/>
        </w:rPr>
        <w:t>с</w:t>
      </w:r>
      <w:r w:rsidRPr="005268F7">
        <w:rPr>
          <w:rStyle w:val="a6"/>
          <w:b w:val="0"/>
          <w:sz w:val="28"/>
          <w:szCs w:val="28"/>
        </w:rPr>
        <w:t>озда</w:t>
      </w:r>
      <w:r w:rsidR="00C12ABE">
        <w:rPr>
          <w:rStyle w:val="a6"/>
          <w:b w:val="0"/>
          <w:sz w:val="28"/>
          <w:szCs w:val="28"/>
        </w:rPr>
        <w:t>ются</w:t>
      </w:r>
      <w:r w:rsidRPr="005268F7">
        <w:rPr>
          <w:rStyle w:val="a6"/>
          <w:b w:val="0"/>
          <w:sz w:val="28"/>
          <w:szCs w:val="28"/>
        </w:rPr>
        <w:t xml:space="preserve"> оптимальн</w:t>
      </w:r>
      <w:r w:rsidR="00C12ABE">
        <w:rPr>
          <w:rStyle w:val="a6"/>
          <w:b w:val="0"/>
          <w:sz w:val="28"/>
          <w:szCs w:val="28"/>
        </w:rPr>
        <w:t>ые</w:t>
      </w:r>
      <w:r w:rsidRPr="005268F7">
        <w:rPr>
          <w:rStyle w:val="a6"/>
          <w:b w:val="0"/>
          <w:sz w:val="28"/>
          <w:szCs w:val="28"/>
        </w:rPr>
        <w:t xml:space="preserve"> технически</w:t>
      </w:r>
      <w:r w:rsidR="00C12ABE">
        <w:rPr>
          <w:rStyle w:val="a6"/>
          <w:b w:val="0"/>
          <w:sz w:val="28"/>
          <w:szCs w:val="28"/>
        </w:rPr>
        <w:t>е</w:t>
      </w:r>
      <w:r w:rsidRPr="005268F7">
        <w:rPr>
          <w:rStyle w:val="a6"/>
          <w:b w:val="0"/>
          <w:sz w:val="28"/>
          <w:szCs w:val="28"/>
        </w:rPr>
        <w:t xml:space="preserve"> (физически</w:t>
      </w:r>
      <w:r w:rsidR="00C12ABE">
        <w:rPr>
          <w:rStyle w:val="a6"/>
          <w:b w:val="0"/>
          <w:sz w:val="28"/>
          <w:szCs w:val="28"/>
        </w:rPr>
        <w:t>е</w:t>
      </w:r>
      <w:r w:rsidRPr="005268F7">
        <w:rPr>
          <w:rStyle w:val="a6"/>
          <w:b w:val="0"/>
          <w:sz w:val="28"/>
          <w:szCs w:val="28"/>
        </w:rPr>
        <w:t>) услови</w:t>
      </w:r>
      <w:r w:rsidR="00C12ABE">
        <w:rPr>
          <w:rStyle w:val="a6"/>
          <w:b w:val="0"/>
          <w:sz w:val="28"/>
          <w:szCs w:val="28"/>
        </w:rPr>
        <w:t>я</w:t>
      </w:r>
      <w:r w:rsidRPr="005268F7">
        <w:rPr>
          <w:rStyle w:val="a6"/>
          <w:b w:val="0"/>
          <w:sz w:val="28"/>
          <w:szCs w:val="28"/>
        </w:rPr>
        <w:t xml:space="preserve"> хранения документов и дел</w:t>
      </w:r>
      <w:r w:rsidR="00C12ABE">
        <w:rPr>
          <w:rStyle w:val="a6"/>
          <w:b w:val="0"/>
          <w:sz w:val="28"/>
          <w:szCs w:val="28"/>
        </w:rPr>
        <w:t xml:space="preserve">, проводятся </w:t>
      </w:r>
      <w:r w:rsidRPr="005268F7">
        <w:rPr>
          <w:rStyle w:val="a6"/>
          <w:b w:val="0"/>
          <w:sz w:val="28"/>
          <w:szCs w:val="28"/>
        </w:rPr>
        <w:t>проверк</w:t>
      </w:r>
      <w:r w:rsidR="00C12ABE">
        <w:rPr>
          <w:rStyle w:val="a6"/>
          <w:b w:val="0"/>
          <w:sz w:val="28"/>
          <w:szCs w:val="28"/>
        </w:rPr>
        <w:t>и</w:t>
      </w:r>
      <w:r w:rsidRPr="005268F7">
        <w:rPr>
          <w:rStyle w:val="a6"/>
          <w:b w:val="0"/>
          <w:sz w:val="28"/>
          <w:szCs w:val="28"/>
        </w:rPr>
        <w:t xml:space="preserve"> наличия и состояния документов и дел</w:t>
      </w:r>
      <w:r w:rsidR="00C12ABE">
        <w:rPr>
          <w:rStyle w:val="a6"/>
          <w:b w:val="0"/>
          <w:sz w:val="28"/>
          <w:szCs w:val="28"/>
        </w:rPr>
        <w:t xml:space="preserve">, </w:t>
      </w:r>
      <w:r w:rsidRPr="005268F7">
        <w:rPr>
          <w:rStyle w:val="a6"/>
          <w:b w:val="0"/>
          <w:sz w:val="28"/>
          <w:szCs w:val="28"/>
        </w:rPr>
        <w:t>соблюд</w:t>
      </w:r>
      <w:r w:rsidR="00C12ABE">
        <w:rPr>
          <w:rStyle w:val="a6"/>
          <w:b w:val="0"/>
          <w:sz w:val="28"/>
          <w:szCs w:val="28"/>
        </w:rPr>
        <w:t>ается</w:t>
      </w:r>
      <w:r w:rsidRPr="005268F7">
        <w:rPr>
          <w:rStyle w:val="a6"/>
          <w:b w:val="0"/>
          <w:sz w:val="28"/>
          <w:szCs w:val="28"/>
        </w:rPr>
        <w:t xml:space="preserve"> поряд</w:t>
      </w:r>
      <w:r w:rsidR="00C12ABE">
        <w:rPr>
          <w:rStyle w:val="a6"/>
          <w:b w:val="0"/>
          <w:sz w:val="28"/>
          <w:szCs w:val="28"/>
        </w:rPr>
        <w:t>о</w:t>
      </w:r>
      <w:r w:rsidRPr="005268F7">
        <w:rPr>
          <w:rStyle w:val="a6"/>
          <w:b w:val="0"/>
          <w:sz w:val="28"/>
          <w:szCs w:val="28"/>
        </w:rPr>
        <w:t>к выдачи дел</w:t>
      </w:r>
      <w:r w:rsidR="00C12ABE">
        <w:rPr>
          <w:rStyle w:val="a6"/>
          <w:b w:val="0"/>
          <w:sz w:val="28"/>
          <w:szCs w:val="28"/>
        </w:rPr>
        <w:t>.</w:t>
      </w:r>
    </w:p>
    <w:p w:rsidR="00C12ABE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4.2</w:t>
      </w:r>
      <w:r w:rsidR="00C12ABE">
        <w:rPr>
          <w:rStyle w:val="a6"/>
          <w:b w:val="0"/>
          <w:sz w:val="28"/>
          <w:szCs w:val="28"/>
        </w:rPr>
        <w:t>.</w:t>
      </w:r>
      <w:r w:rsidRPr="005268F7">
        <w:rPr>
          <w:rStyle w:val="a6"/>
          <w:b w:val="0"/>
          <w:sz w:val="28"/>
          <w:szCs w:val="28"/>
        </w:rPr>
        <w:t xml:space="preserve"> Дела размещают в рабочих кабинетах или специально отведенных для этой цели помещениях в закрывающиеся шкафы, сейфы и т.п., чтобы обеспечить их сохранность и защиту от воздействия пыли и солнечного света.</w:t>
      </w:r>
    </w:p>
    <w:p w:rsidR="00C12ABE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4.3</w:t>
      </w:r>
      <w:r w:rsidR="00C12ABE">
        <w:rPr>
          <w:rStyle w:val="a6"/>
          <w:b w:val="0"/>
          <w:sz w:val="28"/>
          <w:szCs w:val="28"/>
        </w:rPr>
        <w:t>.</w:t>
      </w:r>
      <w:r w:rsidRPr="005268F7">
        <w:rPr>
          <w:rStyle w:val="a6"/>
          <w:b w:val="0"/>
          <w:sz w:val="28"/>
          <w:szCs w:val="28"/>
        </w:rPr>
        <w:t xml:space="preserve"> Дела в шкафах для их учета и быстрого поиска располагаются вертикально, корешками наружу и в соответствии с номенклатурой дел. На корешках обложек дел указываются индексы по номенклатуре дел. Номенклатура дел или выписка из нее помещается на внутренней стороне шкафа. При поиске какого-либо документа вначале следует найти нужный заголовок дела, а затем по индексу дел</w:t>
      </w:r>
      <w:proofErr w:type="gramStart"/>
      <w:r w:rsidRPr="005268F7">
        <w:rPr>
          <w:rStyle w:val="a6"/>
          <w:b w:val="0"/>
          <w:sz w:val="28"/>
          <w:szCs w:val="28"/>
        </w:rPr>
        <w:t>а</w:t>
      </w:r>
      <w:r w:rsidR="00C12ABE">
        <w:rPr>
          <w:rStyle w:val="a6"/>
          <w:b w:val="0"/>
          <w:sz w:val="28"/>
          <w:szCs w:val="28"/>
        </w:rPr>
        <w:t>-</w:t>
      </w:r>
      <w:proofErr w:type="gramEnd"/>
      <w:r w:rsidRPr="005268F7">
        <w:rPr>
          <w:rStyle w:val="a6"/>
          <w:b w:val="0"/>
          <w:sz w:val="28"/>
          <w:szCs w:val="28"/>
        </w:rPr>
        <w:t xml:space="preserve"> соответствующую папку на полке.</w:t>
      </w:r>
    </w:p>
    <w:p w:rsidR="00C12ABE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4.4</w:t>
      </w:r>
      <w:r w:rsidR="00C12ABE">
        <w:rPr>
          <w:rStyle w:val="a6"/>
          <w:b w:val="0"/>
          <w:sz w:val="28"/>
          <w:szCs w:val="28"/>
        </w:rPr>
        <w:t xml:space="preserve">. </w:t>
      </w:r>
      <w:r w:rsidRPr="005268F7">
        <w:rPr>
          <w:rStyle w:val="a6"/>
          <w:b w:val="0"/>
          <w:sz w:val="28"/>
          <w:szCs w:val="28"/>
        </w:rPr>
        <w:t>Дела находящиеся на текущем хранении в структурных подразделениях подлежат учету. Периодически, как правило, перед передачей в архив, 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</w:t>
      </w:r>
      <w:r w:rsidR="00C12ABE">
        <w:rPr>
          <w:rStyle w:val="a6"/>
          <w:b w:val="0"/>
          <w:sz w:val="28"/>
          <w:szCs w:val="28"/>
        </w:rPr>
        <w:t>.</w:t>
      </w:r>
    </w:p>
    <w:p w:rsidR="00C12ABE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 xml:space="preserve">Проверка наличия и состояния документов и дел проводится при перемещении дел, при возврате дел, при смене </w:t>
      </w:r>
      <w:r w:rsidR="00EF031E">
        <w:rPr>
          <w:rStyle w:val="a6"/>
          <w:b w:val="0"/>
          <w:sz w:val="28"/>
          <w:szCs w:val="28"/>
        </w:rPr>
        <w:t>руководителя</w:t>
      </w:r>
      <w:r w:rsidRPr="005268F7">
        <w:rPr>
          <w:rStyle w:val="a6"/>
          <w:b w:val="0"/>
          <w:sz w:val="28"/>
          <w:szCs w:val="28"/>
        </w:rPr>
        <w:t xml:space="preserve"> структурного подразделения, при реорганизации или ликвидации структурного подразделения</w:t>
      </w:r>
      <w:r w:rsidR="00C12ABE">
        <w:rPr>
          <w:rStyle w:val="a6"/>
          <w:b w:val="0"/>
          <w:sz w:val="28"/>
          <w:szCs w:val="28"/>
        </w:rPr>
        <w:t>.</w:t>
      </w:r>
    </w:p>
    <w:p w:rsidR="00C12ABE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фиксируются в акте проверки наличия и состояния дел. В случае утраты документов и дел проводится служебное расследование, по результатам которого, лицо, виновное в утрате, несет ответственность в установленном</w:t>
      </w:r>
      <w:r w:rsidR="00C12ABE">
        <w:rPr>
          <w:rStyle w:val="a6"/>
          <w:b w:val="0"/>
          <w:sz w:val="28"/>
          <w:szCs w:val="28"/>
        </w:rPr>
        <w:t xml:space="preserve"> законом </w:t>
      </w:r>
      <w:r w:rsidRPr="005268F7">
        <w:rPr>
          <w:rStyle w:val="a6"/>
          <w:b w:val="0"/>
          <w:sz w:val="28"/>
          <w:szCs w:val="28"/>
        </w:rPr>
        <w:t xml:space="preserve"> порядке</w:t>
      </w:r>
      <w:r w:rsidR="00C12ABE">
        <w:rPr>
          <w:rStyle w:val="a6"/>
          <w:b w:val="0"/>
          <w:sz w:val="28"/>
          <w:szCs w:val="28"/>
        </w:rPr>
        <w:t>.</w:t>
      </w:r>
    </w:p>
    <w:p w:rsidR="008E48C3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4.5</w:t>
      </w:r>
      <w:r w:rsidR="00B955F2">
        <w:rPr>
          <w:rStyle w:val="a6"/>
          <w:b w:val="0"/>
          <w:sz w:val="28"/>
          <w:szCs w:val="28"/>
        </w:rPr>
        <w:t xml:space="preserve">. </w:t>
      </w:r>
      <w:r w:rsidRPr="005268F7">
        <w:rPr>
          <w:rStyle w:val="a6"/>
          <w:b w:val="0"/>
          <w:sz w:val="28"/>
          <w:szCs w:val="28"/>
        </w:rPr>
        <w:t xml:space="preserve"> Выдача дел </w:t>
      </w:r>
      <w:r w:rsidR="00EF031E">
        <w:rPr>
          <w:rStyle w:val="a6"/>
          <w:b w:val="0"/>
          <w:sz w:val="28"/>
          <w:szCs w:val="28"/>
        </w:rPr>
        <w:t>специалистам</w:t>
      </w:r>
      <w:r w:rsidRPr="005268F7">
        <w:rPr>
          <w:rStyle w:val="a6"/>
          <w:b w:val="0"/>
          <w:sz w:val="28"/>
          <w:szCs w:val="28"/>
        </w:rPr>
        <w:t xml:space="preserve"> подразделений для работы осуществляется </w:t>
      </w:r>
      <w:r w:rsidR="00EF031E">
        <w:rPr>
          <w:rStyle w:val="a6"/>
          <w:b w:val="0"/>
          <w:sz w:val="28"/>
          <w:szCs w:val="28"/>
        </w:rPr>
        <w:t>с разрешения заведующего отделением учреждения</w:t>
      </w:r>
      <w:r w:rsidRPr="005268F7">
        <w:rPr>
          <w:rStyle w:val="a6"/>
          <w:b w:val="0"/>
          <w:sz w:val="28"/>
          <w:szCs w:val="28"/>
        </w:rPr>
        <w:t xml:space="preserve">. На выданное дело заводится карта-заместитель, помещаемая на место выданного дела. В ней указывается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 Дела выдаются во временное пользование </w:t>
      </w:r>
      <w:r w:rsidR="00EF031E">
        <w:rPr>
          <w:rStyle w:val="a6"/>
          <w:b w:val="0"/>
          <w:sz w:val="28"/>
          <w:szCs w:val="28"/>
        </w:rPr>
        <w:t>специалистам</w:t>
      </w:r>
      <w:r w:rsidRPr="005268F7">
        <w:rPr>
          <w:rStyle w:val="a6"/>
          <w:b w:val="0"/>
          <w:sz w:val="28"/>
          <w:szCs w:val="28"/>
        </w:rPr>
        <w:t xml:space="preserve"> структурных подразделений на срок не более одного месяца и после его истечения подлежат возврату</w:t>
      </w:r>
      <w:r w:rsidR="002C1478">
        <w:rPr>
          <w:rStyle w:val="a6"/>
          <w:b w:val="0"/>
          <w:sz w:val="28"/>
          <w:szCs w:val="28"/>
        </w:rPr>
        <w:t xml:space="preserve"> (Приложение №</w:t>
      </w:r>
      <w:r w:rsidR="00C320C0">
        <w:rPr>
          <w:rStyle w:val="a6"/>
          <w:b w:val="0"/>
          <w:sz w:val="28"/>
          <w:szCs w:val="28"/>
        </w:rPr>
        <w:t>3</w:t>
      </w:r>
      <w:r w:rsidR="002C1478">
        <w:rPr>
          <w:rStyle w:val="a6"/>
          <w:b w:val="0"/>
          <w:sz w:val="28"/>
          <w:szCs w:val="28"/>
        </w:rPr>
        <w:t>)</w:t>
      </w:r>
      <w:r w:rsidRPr="005268F7">
        <w:rPr>
          <w:rStyle w:val="a6"/>
          <w:b w:val="0"/>
          <w:sz w:val="28"/>
          <w:szCs w:val="28"/>
        </w:rPr>
        <w:t xml:space="preserve">. </w:t>
      </w:r>
    </w:p>
    <w:p w:rsidR="00B955F2" w:rsidRDefault="004143E5" w:rsidP="00C12ABE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 xml:space="preserve">Если отдельные документы, уже включенные в дело, находящееся на текущем хранении в структурном подразделении, временно требуются </w:t>
      </w:r>
      <w:r w:rsidRPr="005268F7">
        <w:rPr>
          <w:rStyle w:val="a6"/>
          <w:b w:val="0"/>
          <w:sz w:val="28"/>
          <w:szCs w:val="28"/>
        </w:rPr>
        <w:lastRenderedPageBreak/>
        <w:t xml:space="preserve">сотруднику, они могут быть выданы из дела, а на их место вкладывается лист-заместитель, с указанием – когда, </w:t>
      </w:r>
      <w:proofErr w:type="gramStart"/>
      <w:r w:rsidRPr="005268F7">
        <w:rPr>
          <w:rStyle w:val="a6"/>
          <w:b w:val="0"/>
          <w:sz w:val="28"/>
          <w:szCs w:val="28"/>
        </w:rPr>
        <w:t>кому</w:t>
      </w:r>
      <w:proofErr w:type="gramEnd"/>
      <w:r w:rsidRPr="005268F7">
        <w:rPr>
          <w:rStyle w:val="a6"/>
          <w:b w:val="0"/>
          <w:sz w:val="28"/>
          <w:szCs w:val="28"/>
        </w:rPr>
        <w:t xml:space="preserve"> и на </w:t>
      </w:r>
      <w:proofErr w:type="gramStart"/>
      <w:r w:rsidRPr="005268F7">
        <w:rPr>
          <w:rStyle w:val="a6"/>
          <w:b w:val="0"/>
          <w:sz w:val="28"/>
          <w:szCs w:val="28"/>
        </w:rPr>
        <w:t>какой</w:t>
      </w:r>
      <w:proofErr w:type="gramEnd"/>
      <w:r w:rsidRPr="005268F7">
        <w:rPr>
          <w:rStyle w:val="a6"/>
          <w:b w:val="0"/>
          <w:sz w:val="28"/>
          <w:szCs w:val="28"/>
        </w:rPr>
        <w:t xml:space="preserve"> срок выдан документ.</w:t>
      </w:r>
    </w:p>
    <w:p w:rsidR="0017632B" w:rsidRDefault="004143E5" w:rsidP="0017632B">
      <w:pPr>
        <w:ind w:firstLine="708"/>
        <w:jc w:val="both"/>
        <w:rPr>
          <w:rStyle w:val="a6"/>
          <w:b w:val="0"/>
          <w:sz w:val="28"/>
          <w:szCs w:val="28"/>
        </w:rPr>
      </w:pPr>
      <w:r w:rsidRPr="005268F7">
        <w:rPr>
          <w:rStyle w:val="a6"/>
          <w:b w:val="0"/>
          <w:sz w:val="28"/>
          <w:szCs w:val="28"/>
        </w:rPr>
        <w:t>4.6</w:t>
      </w:r>
      <w:r w:rsidR="00B955F2">
        <w:rPr>
          <w:rStyle w:val="a6"/>
          <w:b w:val="0"/>
          <w:sz w:val="28"/>
          <w:szCs w:val="28"/>
        </w:rPr>
        <w:t>.</w:t>
      </w:r>
      <w:r w:rsidRPr="005268F7">
        <w:rPr>
          <w:rStyle w:val="a6"/>
          <w:b w:val="0"/>
          <w:sz w:val="28"/>
          <w:szCs w:val="28"/>
        </w:rPr>
        <w:t xml:space="preserve"> Изъятие документов из дел постоянного хранения допускается в исключительных случаях и производится с разрешения </w:t>
      </w:r>
      <w:r w:rsidR="00B955F2">
        <w:rPr>
          <w:rStyle w:val="a6"/>
          <w:b w:val="0"/>
          <w:sz w:val="28"/>
          <w:szCs w:val="28"/>
        </w:rPr>
        <w:t>директора учреждения</w:t>
      </w:r>
      <w:r w:rsidRPr="005268F7">
        <w:rPr>
          <w:rStyle w:val="a6"/>
          <w:b w:val="0"/>
          <w:sz w:val="28"/>
          <w:szCs w:val="28"/>
        </w:rPr>
        <w:t xml:space="preserve"> с оставлением в деле заверенной копии документа и акта о причинах выдачи подлинника</w:t>
      </w:r>
      <w:r w:rsidR="00B955F2">
        <w:rPr>
          <w:rStyle w:val="a6"/>
          <w:b w:val="0"/>
          <w:sz w:val="28"/>
          <w:szCs w:val="28"/>
        </w:rPr>
        <w:t>.</w:t>
      </w:r>
      <w:r w:rsidRPr="005268F7">
        <w:rPr>
          <w:rStyle w:val="a6"/>
          <w:b w:val="0"/>
          <w:sz w:val="28"/>
          <w:szCs w:val="28"/>
        </w:rPr>
        <w:br/>
      </w:r>
    </w:p>
    <w:p w:rsidR="0017632B" w:rsidRPr="0017632B" w:rsidRDefault="0017632B" w:rsidP="0017632B">
      <w:pPr>
        <w:ind w:firstLine="708"/>
        <w:jc w:val="center"/>
        <w:rPr>
          <w:bCs/>
          <w:sz w:val="28"/>
          <w:szCs w:val="28"/>
        </w:rPr>
      </w:pPr>
      <w:r w:rsidRPr="0017632B">
        <w:rPr>
          <w:bCs/>
          <w:sz w:val="28"/>
          <w:szCs w:val="28"/>
        </w:rPr>
        <w:t>5. Список сокращений</w:t>
      </w:r>
    </w:p>
    <w:p w:rsidR="0017632B" w:rsidRPr="0017632B" w:rsidRDefault="0017632B" w:rsidP="0017632B">
      <w:pPr>
        <w:rPr>
          <w:b/>
          <w:bC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52"/>
        <w:gridCol w:w="7119"/>
      </w:tblGrid>
      <w:tr w:rsidR="0017632B" w:rsidRPr="0017632B" w:rsidTr="0017632B">
        <w:tc>
          <w:tcPr>
            <w:tcW w:w="2836" w:type="dxa"/>
            <w:hideMark/>
          </w:tcPr>
          <w:p w:rsidR="0017632B" w:rsidRPr="008372BE" w:rsidRDefault="0017632B" w:rsidP="006E01FD">
            <w:pPr>
              <w:rPr>
                <w:bCs/>
                <w:sz w:val="28"/>
                <w:szCs w:val="28"/>
              </w:rPr>
            </w:pPr>
            <w:r w:rsidRPr="008372BE">
              <w:rPr>
                <w:bCs/>
                <w:sz w:val="28"/>
                <w:szCs w:val="28"/>
              </w:rPr>
              <w:t xml:space="preserve">ДЗН </w:t>
            </w:r>
          </w:p>
        </w:tc>
        <w:tc>
          <w:tcPr>
            <w:tcW w:w="252" w:type="dxa"/>
            <w:hideMark/>
          </w:tcPr>
          <w:p w:rsidR="0017632B" w:rsidRPr="0017632B" w:rsidRDefault="0017632B" w:rsidP="006E01FD">
            <w:pPr>
              <w:jc w:val="center"/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hideMark/>
          </w:tcPr>
          <w:p w:rsidR="0017632B" w:rsidRPr="0017632B" w:rsidRDefault="0017632B" w:rsidP="006E01FD">
            <w:pPr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 xml:space="preserve">до замены </w:t>
            </w:r>
            <w:proofErr w:type="gramStart"/>
            <w:r w:rsidRPr="0017632B">
              <w:rPr>
                <w:sz w:val="28"/>
                <w:szCs w:val="28"/>
              </w:rPr>
              <w:t>новыми</w:t>
            </w:r>
            <w:proofErr w:type="gramEnd"/>
          </w:p>
        </w:tc>
      </w:tr>
      <w:tr w:rsidR="0017632B" w:rsidRPr="0017632B" w:rsidTr="0017632B">
        <w:tc>
          <w:tcPr>
            <w:tcW w:w="2836" w:type="dxa"/>
            <w:hideMark/>
          </w:tcPr>
          <w:p w:rsidR="0017632B" w:rsidRPr="008372BE" w:rsidRDefault="0017632B" w:rsidP="006E01FD">
            <w:pPr>
              <w:rPr>
                <w:bCs/>
                <w:sz w:val="28"/>
                <w:szCs w:val="28"/>
              </w:rPr>
            </w:pPr>
            <w:r w:rsidRPr="008372BE">
              <w:rPr>
                <w:bCs/>
                <w:sz w:val="28"/>
                <w:szCs w:val="28"/>
              </w:rPr>
              <w:t xml:space="preserve">ДМН </w:t>
            </w:r>
          </w:p>
        </w:tc>
        <w:tc>
          <w:tcPr>
            <w:tcW w:w="252" w:type="dxa"/>
            <w:hideMark/>
          </w:tcPr>
          <w:p w:rsidR="0017632B" w:rsidRPr="0017632B" w:rsidRDefault="0017632B" w:rsidP="006E01FD">
            <w:pPr>
              <w:jc w:val="center"/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hideMark/>
          </w:tcPr>
          <w:p w:rsidR="0017632B" w:rsidRPr="0017632B" w:rsidRDefault="0017632B" w:rsidP="006E01FD">
            <w:pPr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>до минования надобности</w:t>
            </w:r>
          </w:p>
        </w:tc>
      </w:tr>
      <w:tr w:rsidR="0017632B" w:rsidRPr="0017632B" w:rsidTr="0017632B">
        <w:tc>
          <w:tcPr>
            <w:tcW w:w="2836" w:type="dxa"/>
            <w:hideMark/>
          </w:tcPr>
          <w:p w:rsidR="0017632B" w:rsidRPr="008372BE" w:rsidRDefault="0017632B" w:rsidP="006E01FD">
            <w:pPr>
              <w:rPr>
                <w:bCs/>
                <w:sz w:val="28"/>
                <w:szCs w:val="28"/>
              </w:rPr>
            </w:pPr>
            <w:r w:rsidRPr="008372BE">
              <w:rPr>
                <w:bCs/>
                <w:sz w:val="28"/>
                <w:szCs w:val="28"/>
              </w:rPr>
              <w:t xml:space="preserve">Пост. </w:t>
            </w:r>
          </w:p>
        </w:tc>
        <w:tc>
          <w:tcPr>
            <w:tcW w:w="252" w:type="dxa"/>
            <w:hideMark/>
          </w:tcPr>
          <w:p w:rsidR="0017632B" w:rsidRPr="0017632B" w:rsidRDefault="0017632B" w:rsidP="006E01FD">
            <w:pPr>
              <w:jc w:val="center"/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hideMark/>
          </w:tcPr>
          <w:p w:rsidR="0017632B" w:rsidRPr="0017632B" w:rsidRDefault="0017632B" w:rsidP="006E01FD">
            <w:pPr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 xml:space="preserve">Постоянно </w:t>
            </w:r>
          </w:p>
        </w:tc>
      </w:tr>
      <w:tr w:rsidR="0017632B" w:rsidRPr="0017632B" w:rsidTr="0017632B">
        <w:tc>
          <w:tcPr>
            <w:tcW w:w="2836" w:type="dxa"/>
            <w:hideMark/>
          </w:tcPr>
          <w:p w:rsidR="0017632B" w:rsidRPr="008372BE" w:rsidRDefault="0017632B" w:rsidP="006E01FD">
            <w:pPr>
              <w:rPr>
                <w:bCs/>
                <w:sz w:val="28"/>
                <w:szCs w:val="28"/>
              </w:rPr>
            </w:pPr>
            <w:r w:rsidRPr="008372BE">
              <w:rPr>
                <w:bCs/>
                <w:sz w:val="28"/>
                <w:szCs w:val="28"/>
              </w:rPr>
              <w:t xml:space="preserve">ЭПК  </w:t>
            </w:r>
          </w:p>
        </w:tc>
        <w:tc>
          <w:tcPr>
            <w:tcW w:w="252" w:type="dxa"/>
            <w:hideMark/>
          </w:tcPr>
          <w:p w:rsidR="0017632B" w:rsidRPr="0017632B" w:rsidRDefault="0017632B" w:rsidP="006E01FD">
            <w:pPr>
              <w:jc w:val="center"/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hideMark/>
          </w:tcPr>
          <w:p w:rsidR="0017632B" w:rsidRPr="0017632B" w:rsidRDefault="0017632B" w:rsidP="006E01FD">
            <w:pPr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 xml:space="preserve">Экспертно-проверочная комиссия </w:t>
            </w:r>
          </w:p>
        </w:tc>
      </w:tr>
      <w:tr w:rsidR="0017632B" w:rsidRPr="0017632B" w:rsidTr="0017632B">
        <w:tc>
          <w:tcPr>
            <w:tcW w:w="2836" w:type="dxa"/>
            <w:hideMark/>
          </w:tcPr>
          <w:p w:rsidR="0017632B" w:rsidRPr="008372BE" w:rsidRDefault="0017632B" w:rsidP="006E01FD">
            <w:pPr>
              <w:rPr>
                <w:bCs/>
                <w:sz w:val="28"/>
                <w:szCs w:val="28"/>
              </w:rPr>
            </w:pPr>
            <w:r w:rsidRPr="008372BE">
              <w:rPr>
                <w:sz w:val="28"/>
                <w:szCs w:val="28"/>
              </w:rPr>
              <w:t>КГАУ ЦСА г. Перми</w:t>
            </w:r>
          </w:p>
        </w:tc>
        <w:tc>
          <w:tcPr>
            <w:tcW w:w="252" w:type="dxa"/>
            <w:hideMark/>
          </w:tcPr>
          <w:p w:rsidR="0017632B" w:rsidRPr="0017632B" w:rsidRDefault="0017632B" w:rsidP="006E01FD">
            <w:pPr>
              <w:jc w:val="center"/>
              <w:rPr>
                <w:sz w:val="28"/>
                <w:szCs w:val="28"/>
              </w:rPr>
            </w:pPr>
            <w:r w:rsidRPr="0017632B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hideMark/>
          </w:tcPr>
          <w:p w:rsidR="0017632B" w:rsidRPr="0017632B" w:rsidRDefault="0017632B" w:rsidP="0017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</w:t>
            </w:r>
            <w:r w:rsidRPr="0017632B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</w:t>
            </w:r>
            <w:r w:rsidRPr="0017632B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 xml:space="preserve">           </w:t>
            </w:r>
            <w:r w:rsidRPr="0017632B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>Центр социальной адаптации</w:t>
            </w:r>
            <w:r w:rsidRPr="0017632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Перми</w:t>
            </w:r>
          </w:p>
        </w:tc>
      </w:tr>
    </w:tbl>
    <w:p w:rsidR="004143E5" w:rsidRPr="005268F7" w:rsidRDefault="004143E5" w:rsidP="005268F7">
      <w:pPr>
        <w:jc w:val="both"/>
        <w:rPr>
          <w:rStyle w:val="a6"/>
          <w:b w:val="0"/>
          <w:sz w:val="28"/>
          <w:szCs w:val="28"/>
        </w:rPr>
      </w:pPr>
    </w:p>
    <w:p w:rsidR="004143E5" w:rsidRPr="005268F7" w:rsidRDefault="004143E5" w:rsidP="005268F7">
      <w:pPr>
        <w:jc w:val="both"/>
        <w:rPr>
          <w:rStyle w:val="a6"/>
          <w:b w:val="0"/>
          <w:sz w:val="28"/>
          <w:szCs w:val="28"/>
        </w:rPr>
      </w:pPr>
    </w:p>
    <w:p w:rsidR="004143E5" w:rsidRPr="005268F7" w:rsidRDefault="004143E5" w:rsidP="005268F7">
      <w:pPr>
        <w:jc w:val="both"/>
        <w:rPr>
          <w:rStyle w:val="a6"/>
          <w:b w:val="0"/>
          <w:sz w:val="28"/>
          <w:szCs w:val="28"/>
        </w:rPr>
      </w:pPr>
    </w:p>
    <w:p w:rsidR="004143E5" w:rsidRPr="005268F7" w:rsidRDefault="004143E5" w:rsidP="005268F7">
      <w:pPr>
        <w:jc w:val="both"/>
        <w:rPr>
          <w:rStyle w:val="a6"/>
          <w:b w:val="0"/>
          <w:sz w:val="28"/>
          <w:szCs w:val="28"/>
        </w:rPr>
      </w:pPr>
    </w:p>
    <w:p w:rsidR="004143E5" w:rsidRPr="005268F7" w:rsidRDefault="004143E5" w:rsidP="005268F7">
      <w:pPr>
        <w:jc w:val="both"/>
        <w:rPr>
          <w:rStyle w:val="a6"/>
          <w:b w:val="0"/>
          <w:sz w:val="28"/>
          <w:szCs w:val="28"/>
        </w:rPr>
      </w:pPr>
    </w:p>
    <w:p w:rsidR="004143E5" w:rsidRPr="005268F7" w:rsidRDefault="004143E5" w:rsidP="005268F7">
      <w:pPr>
        <w:rPr>
          <w:rStyle w:val="a6"/>
          <w:b w:val="0"/>
          <w:sz w:val="28"/>
          <w:szCs w:val="28"/>
        </w:rPr>
      </w:pPr>
    </w:p>
    <w:p w:rsidR="00211761" w:rsidRPr="005268F7" w:rsidRDefault="00211761" w:rsidP="005268F7">
      <w:pPr>
        <w:rPr>
          <w:rStyle w:val="a6"/>
          <w:b w:val="0"/>
          <w:sz w:val="28"/>
          <w:szCs w:val="28"/>
        </w:rPr>
      </w:pPr>
    </w:p>
    <w:p w:rsidR="00211761" w:rsidRDefault="00211761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11761" w:rsidRDefault="00211761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11761" w:rsidRDefault="00211761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11761" w:rsidRDefault="00211761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11761" w:rsidRDefault="00211761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11761" w:rsidRDefault="00211761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C1478" w:rsidRDefault="002C1478" w:rsidP="00FB0EC8">
      <w:pPr>
        <w:spacing w:before="60" w:after="60"/>
        <w:ind w:firstLine="708"/>
        <w:jc w:val="both"/>
        <w:rPr>
          <w:sz w:val="28"/>
          <w:szCs w:val="28"/>
        </w:rPr>
      </w:pPr>
    </w:p>
    <w:p w:rsidR="00211761" w:rsidRDefault="00211761" w:rsidP="00211761">
      <w:pPr>
        <w:shd w:val="clear" w:color="auto" w:fill="FFFFFF"/>
        <w:spacing w:line="294" w:lineRule="atLeast"/>
        <w:jc w:val="right"/>
        <w:rPr>
          <w:bCs/>
          <w:sz w:val="24"/>
          <w:szCs w:val="24"/>
        </w:rPr>
      </w:pPr>
      <w:r w:rsidRPr="00211761">
        <w:rPr>
          <w:bCs/>
          <w:sz w:val="24"/>
          <w:szCs w:val="24"/>
        </w:rPr>
        <w:lastRenderedPageBreak/>
        <w:t>Приложение №1</w:t>
      </w:r>
    </w:p>
    <w:p w:rsidR="00211761" w:rsidRDefault="00211761" w:rsidP="00211761">
      <w:pPr>
        <w:shd w:val="clear" w:color="auto" w:fill="FFFFFF"/>
        <w:spacing w:line="294" w:lineRule="atLeast"/>
        <w:jc w:val="right"/>
        <w:rPr>
          <w:bCs/>
          <w:sz w:val="24"/>
          <w:szCs w:val="24"/>
        </w:rPr>
      </w:pPr>
    </w:p>
    <w:p w:rsidR="007F1E3C" w:rsidRDefault="007F1E3C" w:rsidP="007F1E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16"/>
        <w:gridCol w:w="5371"/>
        <w:gridCol w:w="209"/>
        <w:gridCol w:w="783"/>
        <w:gridCol w:w="142"/>
        <w:gridCol w:w="992"/>
        <w:gridCol w:w="142"/>
        <w:gridCol w:w="1559"/>
      </w:tblGrid>
      <w:tr w:rsidR="008F516E" w:rsidTr="00426C0E">
        <w:trPr>
          <w:trHeight w:val="480"/>
        </w:trPr>
        <w:tc>
          <w:tcPr>
            <w:tcW w:w="889" w:type="dxa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  <w:r>
              <w:rPr>
                <w:rFonts w:ascii="Times New Roman" w:hAnsi="Times New Roman" w:cs="Times New Roman"/>
              </w:rPr>
              <w:br/>
              <w:t>дела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 дела</w:t>
            </w:r>
            <w:r>
              <w:rPr>
                <w:rFonts w:ascii="Times New Roman" w:hAnsi="Times New Roman" w:cs="Times New Roman"/>
              </w:rPr>
              <w:br/>
              <w:t>(тома, частей)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дел</w:t>
            </w:r>
            <w:r>
              <w:rPr>
                <w:rFonts w:ascii="Times New Roman" w:hAnsi="Times New Roman" w:cs="Times New Roman"/>
              </w:rPr>
              <w:br/>
              <w:t xml:space="preserve">(томов, </w:t>
            </w:r>
            <w:r>
              <w:rPr>
                <w:rFonts w:ascii="Times New Roman" w:hAnsi="Times New Roman" w:cs="Times New Roman"/>
              </w:rPr>
              <w:br/>
              <w:t>частей)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дела</w:t>
            </w:r>
            <w:r>
              <w:rPr>
                <w:rFonts w:ascii="Times New Roman" w:hAnsi="Times New Roman" w:cs="Times New Roman"/>
              </w:rPr>
              <w:br/>
              <w:t xml:space="preserve">(тома, части) </w:t>
            </w:r>
          </w:p>
        </w:tc>
        <w:tc>
          <w:tcPr>
            <w:tcW w:w="1559" w:type="dxa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F516E" w:rsidTr="00426C0E">
        <w:trPr>
          <w:trHeight w:val="240"/>
        </w:trPr>
        <w:tc>
          <w:tcPr>
            <w:tcW w:w="889" w:type="dxa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559" w:type="dxa"/>
            <w:hideMark/>
          </w:tcPr>
          <w:p w:rsidR="008F516E" w:rsidRDefault="008F516E" w:rsidP="000D4357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</w:tr>
      <w:tr w:rsidR="008F516E" w:rsidTr="000D4357">
        <w:trPr>
          <w:trHeight w:val="240"/>
        </w:trPr>
        <w:tc>
          <w:tcPr>
            <w:tcW w:w="10103" w:type="dxa"/>
            <w:gridSpan w:val="9"/>
          </w:tcPr>
          <w:p w:rsidR="008F516E" w:rsidRPr="00343117" w:rsidRDefault="008F516E" w:rsidP="000D435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43117">
              <w:rPr>
                <w:rFonts w:ascii="Times New Roman" w:hAnsi="Times New Roman" w:cs="Times New Roman"/>
                <w:b/>
              </w:rPr>
              <w:t>01.Руководство и контроль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01-01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 xml:space="preserve">Документы (законы, постановления, распоряжения, решения) органов государственной власти и местного самоуправления, относящиеся к деятельности   </w:t>
            </w:r>
            <w:r w:rsidR="000D4357">
              <w:t>учреждения</w:t>
            </w:r>
          </w:p>
        </w:tc>
        <w:tc>
          <w:tcPr>
            <w:tcW w:w="925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/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01-02</w:t>
            </w:r>
          </w:p>
        </w:tc>
        <w:tc>
          <w:tcPr>
            <w:tcW w:w="5580" w:type="dxa"/>
            <w:gridSpan w:val="2"/>
          </w:tcPr>
          <w:p w:rsidR="008F516E" w:rsidRDefault="008F516E" w:rsidP="000D4357">
            <w:pPr>
              <w:jc w:val="both"/>
            </w:pPr>
            <w:r>
              <w:t>Документы (законы, постановления, распоряжения, решения) органов государственной власти и местного самоуправления, присланные для сведения</w:t>
            </w:r>
          </w:p>
          <w:p w:rsidR="008F516E" w:rsidRDefault="008F516E" w:rsidP="000D4357">
            <w:pPr>
              <w:jc w:val="both"/>
            </w:pP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r>
              <w:t xml:space="preserve">      ДМН</w:t>
            </w:r>
          </w:p>
          <w:p w:rsidR="008F516E" w:rsidRDefault="008F516E" w:rsidP="00E5362C">
            <w:r>
              <w:t xml:space="preserve">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01-03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E5362C">
            <w:r>
              <w:t xml:space="preserve">Устав </w:t>
            </w:r>
            <w:r w:rsidR="00E5362C">
              <w:t>учреждения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01-04</w:t>
            </w:r>
          </w:p>
        </w:tc>
        <w:tc>
          <w:tcPr>
            <w:tcW w:w="5580" w:type="dxa"/>
            <w:gridSpan w:val="2"/>
          </w:tcPr>
          <w:p w:rsidR="008F516E" w:rsidRDefault="008F516E" w:rsidP="000D4357">
            <w:pPr>
              <w:jc w:val="both"/>
            </w:pPr>
            <w:r>
              <w:t>Свидетельства о регистрации, реорганизации, ликвидации учреждени</w:t>
            </w:r>
            <w:r w:rsidR="00E5362C">
              <w:t>я</w:t>
            </w:r>
            <w:r>
              <w:t xml:space="preserve">    </w:t>
            </w:r>
          </w:p>
          <w:p w:rsidR="008F516E" w:rsidRDefault="008F516E" w:rsidP="000D4357">
            <w:pPr>
              <w:jc w:val="both"/>
            </w:pP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01-05</w:t>
            </w:r>
          </w:p>
        </w:tc>
        <w:tc>
          <w:tcPr>
            <w:tcW w:w="5580" w:type="dxa"/>
            <w:gridSpan w:val="2"/>
            <w:hideMark/>
          </w:tcPr>
          <w:p w:rsidR="008F516E" w:rsidRPr="000C78D3" w:rsidRDefault="000C78D3" w:rsidP="000C78D3">
            <w:r w:rsidRPr="000C78D3">
              <w:t xml:space="preserve">Лицензия на осуществление </w:t>
            </w:r>
            <w:r>
              <w:t>медицинской</w:t>
            </w:r>
            <w:r w:rsidRPr="000C78D3">
              <w:t xml:space="preserve"> деятельности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01-06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D4357">
            <w:r>
              <w:t xml:space="preserve">Штатное расписание     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01-07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D4357">
            <w:r>
              <w:t xml:space="preserve">Правила внутреннего трудового распорядка     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1 год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 xml:space="preserve">После замены </w:t>
            </w:r>
            <w:proofErr w:type="gramStart"/>
            <w:r w:rsidRPr="00343117">
              <w:t>новыми</w:t>
            </w:r>
            <w:proofErr w:type="gramEnd"/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01-08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D4357">
            <w:r>
              <w:t>Приказы по основной деятельности</w:t>
            </w:r>
          </w:p>
        </w:tc>
        <w:tc>
          <w:tcPr>
            <w:tcW w:w="925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01-09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C78D3">
            <w:r>
              <w:t xml:space="preserve">Протоколы заседаний </w:t>
            </w:r>
            <w:r w:rsidR="000C78D3">
              <w:t>попечительского совета</w:t>
            </w:r>
          </w:p>
        </w:tc>
        <w:tc>
          <w:tcPr>
            <w:tcW w:w="925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01-10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C78D3">
            <w:r>
              <w:t xml:space="preserve">Протоколы совещаний </w:t>
            </w:r>
            <w:r w:rsidR="003D2643">
              <w:t>учреждения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0C78D3" w:rsidP="000D4357">
            <w:pPr>
              <w:jc w:val="center"/>
            </w:pPr>
            <w:r>
              <w:rPr>
                <w:sz w:val="18"/>
                <w:szCs w:val="18"/>
              </w:rPr>
              <w:t>5 лет ЭПК</w:t>
            </w:r>
            <w:r>
              <w:t xml:space="preserve"> </w:t>
            </w:r>
          </w:p>
        </w:tc>
        <w:tc>
          <w:tcPr>
            <w:tcW w:w="1559" w:type="dxa"/>
            <w:hideMark/>
          </w:tcPr>
          <w:p w:rsidR="008F516E" w:rsidRPr="00343117" w:rsidRDefault="008F516E" w:rsidP="000C78D3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01-11</w:t>
            </w:r>
          </w:p>
        </w:tc>
        <w:tc>
          <w:tcPr>
            <w:tcW w:w="5580" w:type="dxa"/>
            <w:gridSpan w:val="2"/>
            <w:hideMark/>
          </w:tcPr>
          <w:p w:rsidR="003D2643" w:rsidRDefault="003D2643" w:rsidP="003D2643">
            <w:r>
              <w:t>Акты комплексных проверок подразделений по основным направлениям деятельности</w:t>
            </w:r>
            <w:r w:rsidR="003C05FD">
              <w:t xml:space="preserve"> учреждения</w:t>
            </w:r>
          </w:p>
          <w:p w:rsidR="008F516E" w:rsidRPr="000C78D3" w:rsidRDefault="008F516E" w:rsidP="000C78D3"/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3D2643" w:rsidRDefault="003D2643" w:rsidP="003D2643">
            <w:pPr>
              <w:jc w:val="center"/>
            </w:pPr>
            <w:r>
              <w:t>5 лет ЭПК</w:t>
            </w:r>
          </w:p>
          <w:p w:rsidR="008F516E" w:rsidRDefault="008F516E" w:rsidP="003D2643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01-12</w:t>
            </w:r>
          </w:p>
        </w:tc>
        <w:tc>
          <w:tcPr>
            <w:tcW w:w="5580" w:type="dxa"/>
            <w:gridSpan w:val="2"/>
          </w:tcPr>
          <w:p w:rsidR="008F516E" w:rsidRDefault="008F516E" w:rsidP="000D4357">
            <w:r>
              <w:t xml:space="preserve">Годовой план  по основным вопросам деятельности   </w:t>
            </w:r>
          </w:p>
          <w:p w:rsidR="008F516E" w:rsidRDefault="008F516E" w:rsidP="000D4357"/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01-13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C78D3">
            <w:r>
              <w:t xml:space="preserve">Оперативные планы по всем направлениям деятельности </w:t>
            </w:r>
            <w:r w:rsidR="000C78D3">
              <w:t>учреждения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ДМН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01-14</w:t>
            </w:r>
          </w:p>
        </w:tc>
        <w:tc>
          <w:tcPr>
            <w:tcW w:w="5580" w:type="dxa"/>
            <w:gridSpan w:val="2"/>
          </w:tcPr>
          <w:p w:rsidR="008F516E" w:rsidRDefault="008F516E" w:rsidP="000D4357">
            <w:r>
              <w:t xml:space="preserve">Годовой отчет по основным вопросам деятельности   </w:t>
            </w:r>
          </w:p>
          <w:p w:rsidR="008F516E" w:rsidRDefault="008F516E" w:rsidP="000D4357"/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463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01-15</w:t>
            </w:r>
          </w:p>
        </w:tc>
        <w:tc>
          <w:tcPr>
            <w:tcW w:w="5580" w:type="dxa"/>
            <w:gridSpan w:val="2"/>
          </w:tcPr>
          <w:p w:rsidR="008F516E" w:rsidRDefault="008F516E" w:rsidP="003C05FD">
            <w:r>
              <w:t xml:space="preserve">Сводный годовой статистический отчет  по основным направлениям деятельности  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01-16</w:t>
            </w:r>
          </w:p>
        </w:tc>
        <w:tc>
          <w:tcPr>
            <w:tcW w:w="5580" w:type="dxa"/>
            <w:gridSpan w:val="2"/>
          </w:tcPr>
          <w:p w:rsidR="008F516E" w:rsidRDefault="003D2643" w:rsidP="003D2643">
            <w:r w:rsidRPr="000C78D3">
              <w:t xml:space="preserve">Акты </w:t>
            </w:r>
            <w:r>
              <w:t xml:space="preserve">приема-передачи в оперативное управление (постоянное бессрочное пользование) объектов недвижимости </w:t>
            </w:r>
          </w:p>
        </w:tc>
        <w:tc>
          <w:tcPr>
            <w:tcW w:w="925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3D2643" w:rsidRDefault="003D2643" w:rsidP="003D2643">
            <w:pPr>
              <w:jc w:val="center"/>
            </w:pPr>
            <w:r>
              <w:t>постоянно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 </w:t>
            </w: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r>
              <w:t xml:space="preserve">   01-17</w:t>
            </w:r>
          </w:p>
        </w:tc>
        <w:tc>
          <w:tcPr>
            <w:tcW w:w="5580" w:type="dxa"/>
            <w:gridSpan w:val="2"/>
          </w:tcPr>
          <w:p w:rsidR="008F516E" w:rsidRDefault="003D2643" w:rsidP="000D4357">
            <w:r>
              <w:t>Кадастровые  (технические) п</w:t>
            </w:r>
            <w:r w:rsidR="008F516E">
              <w:t xml:space="preserve">аспорта </w:t>
            </w:r>
            <w:r>
              <w:t xml:space="preserve">объектов недвижимости </w:t>
            </w:r>
          </w:p>
        </w:tc>
        <w:tc>
          <w:tcPr>
            <w:tcW w:w="925" w:type="dxa"/>
            <w:gridSpan w:val="2"/>
            <w:hideMark/>
          </w:tcPr>
          <w:p w:rsidR="008F516E" w:rsidRDefault="008F516E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01-18</w:t>
            </w:r>
          </w:p>
        </w:tc>
        <w:tc>
          <w:tcPr>
            <w:tcW w:w="5580" w:type="dxa"/>
            <w:gridSpan w:val="2"/>
            <w:hideMark/>
          </w:tcPr>
          <w:p w:rsidR="008F516E" w:rsidRDefault="008F516E" w:rsidP="000D4357">
            <w:r>
              <w:t>Обращения граждан личного характера (предложения, заявления, жалобы) и документы по их рассмотрению</w:t>
            </w:r>
          </w:p>
        </w:tc>
        <w:tc>
          <w:tcPr>
            <w:tcW w:w="925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 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01-19</w:t>
            </w:r>
          </w:p>
        </w:tc>
        <w:tc>
          <w:tcPr>
            <w:tcW w:w="5580" w:type="dxa"/>
            <w:gridSpan w:val="2"/>
            <w:hideMark/>
          </w:tcPr>
          <w:p w:rsidR="008F516E" w:rsidRDefault="003C05FD" w:rsidP="000D4357">
            <w:r>
              <w:t>Приемо-сдаточные акты, приложения к ним, составленные при смене должностных и материально-ответственных лиц</w:t>
            </w:r>
          </w:p>
        </w:tc>
        <w:tc>
          <w:tcPr>
            <w:tcW w:w="925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3C05FD" w:rsidRDefault="003C05FD" w:rsidP="003C05FD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3C05FD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t>01-20</w:t>
            </w:r>
          </w:p>
        </w:tc>
        <w:tc>
          <w:tcPr>
            <w:tcW w:w="5580" w:type="dxa"/>
            <w:gridSpan w:val="2"/>
            <w:hideMark/>
          </w:tcPr>
          <w:p w:rsidR="003C05FD" w:rsidRDefault="003C05FD" w:rsidP="003C05FD">
            <w:r>
              <w:t>Переписка с органами государственной власти и местного самоуправления по вопросам административно-организационной деятельности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  <w:hideMark/>
          </w:tcPr>
          <w:p w:rsidR="003C05FD" w:rsidRDefault="003C05FD" w:rsidP="00763FC1">
            <w:pPr>
              <w:jc w:val="center"/>
            </w:pPr>
            <w:r>
              <w:t>5 лет ЭПК</w:t>
            </w:r>
          </w:p>
          <w:p w:rsidR="003C05FD" w:rsidRDefault="003C05FD" w:rsidP="00763FC1">
            <w:pPr>
              <w:jc w:val="center"/>
            </w:pPr>
          </w:p>
        </w:tc>
        <w:tc>
          <w:tcPr>
            <w:tcW w:w="1559" w:type="dxa"/>
          </w:tcPr>
          <w:p w:rsidR="003C05FD" w:rsidRPr="00343117" w:rsidRDefault="003C05FD" w:rsidP="000D4357">
            <w:pPr>
              <w:jc w:val="center"/>
            </w:pPr>
          </w:p>
        </w:tc>
      </w:tr>
      <w:tr w:rsidR="003C05FD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t>01-21</w:t>
            </w:r>
          </w:p>
        </w:tc>
        <w:tc>
          <w:tcPr>
            <w:tcW w:w="5580" w:type="dxa"/>
            <w:gridSpan w:val="2"/>
          </w:tcPr>
          <w:p w:rsidR="003C05FD" w:rsidRDefault="003C05FD" w:rsidP="00763FC1">
            <w:r>
              <w:t>Документы (справки, акты, предписания) проверок учреждения, проводимых органами государственного и муниципального контроля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  <w:hideMark/>
          </w:tcPr>
          <w:p w:rsidR="003C05FD" w:rsidRDefault="003C05FD" w:rsidP="00763FC1">
            <w:pPr>
              <w:jc w:val="center"/>
            </w:pPr>
            <w:r>
              <w:t>постоянно</w:t>
            </w:r>
          </w:p>
          <w:p w:rsidR="003C05FD" w:rsidRDefault="003C05FD" w:rsidP="00763FC1">
            <w:pPr>
              <w:jc w:val="center"/>
            </w:pPr>
          </w:p>
        </w:tc>
        <w:tc>
          <w:tcPr>
            <w:tcW w:w="1559" w:type="dxa"/>
            <w:hideMark/>
          </w:tcPr>
          <w:p w:rsidR="003C05FD" w:rsidRPr="00343117" w:rsidRDefault="003C05FD" w:rsidP="003C05FD">
            <w:pPr>
              <w:jc w:val="center"/>
            </w:pPr>
            <w:r w:rsidRPr="00343117">
              <w:t>Для внутренних проверок - 5 лет ЭПК</w:t>
            </w:r>
          </w:p>
        </w:tc>
      </w:tr>
      <w:tr w:rsidR="003C05FD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t>01-22</w:t>
            </w:r>
          </w:p>
        </w:tc>
        <w:tc>
          <w:tcPr>
            <w:tcW w:w="5580" w:type="dxa"/>
            <w:gridSpan w:val="2"/>
            <w:hideMark/>
          </w:tcPr>
          <w:p w:rsidR="003C05FD" w:rsidRDefault="003C05FD" w:rsidP="00763FC1">
            <w:r>
              <w:t>Журнал  регистрации приказов по основной деятельности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  <w:hideMark/>
          </w:tcPr>
          <w:p w:rsidR="003C05FD" w:rsidRDefault="003C05FD" w:rsidP="00763FC1">
            <w:pPr>
              <w:jc w:val="center"/>
            </w:pPr>
            <w:r>
              <w:t>постоянно</w:t>
            </w:r>
          </w:p>
          <w:p w:rsidR="003C05FD" w:rsidRDefault="003C05FD" w:rsidP="00763FC1">
            <w:pPr>
              <w:jc w:val="center"/>
            </w:pPr>
          </w:p>
        </w:tc>
        <w:tc>
          <w:tcPr>
            <w:tcW w:w="1559" w:type="dxa"/>
            <w:hideMark/>
          </w:tcPr>
          <w:p w:rsidR="003C05FD" w:rsidRPr="00343117" w:rsidRDefault="003C05FD" w:rsidP="003C05FD">
            <w:pPr>
              <w:jc w:val="center"/>
            </w:pPr>
            <w:r w:rsidRPr="00343117">
              <w:t xml:space="preserve">Хранятся в организации. Подлежат передаче в </w:t>
            </w:r>
            <w:r w:rsidRPr="00343117">
              <w:lastRenderedPageBreak/>
              <w:t xml:space="preserve">архив, если могут быть </w:t>
            </w:r>
            <w:proofErr w:type="gramStart"/>
            <w:r w:rsidRPr="00343117">
              <w:t>использованы</w:t>
            </w:r>
            <w:proofErr w:type="gramEnd"/>
            <w:r w:rsidRPr="00343117">
              <w:t xml:space="preserve"> в качестве справочного материала</w:t>
            </w:r>
          </w:p>
        </w:tc>
      </w:tr>
      <w:tr w:rsidR="003C05FD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lastRenderedPageBreak/>
              <w:t>01-23</w:t>
            </w:r>
          </w:p>
        </w:tc>
        <w:tc>
          <w:tcPr>
            <w:tcW w:w="5580" w:type="dxa"/>
            <w:gridSpan w:val="2"/>
            <w:hideMark/>
          </w:tcPr>
          <w:p w:rsidR="003C05FD" w:rsidRDefault="003C05FD" w:rsidP="00763FC1">
            <w:r>
              <w:t>Журнал учета проверок учреждения, проводимых органами государственного и муниципального контроля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  <w:hideMark/>
          </w:tcPr>
          <w:p w:rsidR="003C05FD" w:rsidRDefault="003C05FD" w:rsidP="00763FC1">
            <w:pPr>
              <w:jc w:val="center"/>
            </w:pPr>
            <w:r>
              <w:t>5 лет</w:t>
            </w:r>
          </w:p>
          <w:p w:rsidR="003C05FD" w:rsidRDefault="003C05FD" w:rsidP="00763FC1">
            <w:pPr>
              <w:jc w:val="center"/>
            </w:pPr>
          </w:p>
        </w:tc>
        <w:tc>
          <w:tcPr>
            <w:tcW w:w="1559" w:type="dxa"/>
            <w:hideMark/>
          </w:tcPr>
          <w:p w:rsidR="003C05FD" w:rsidRPr="00343117" w:rsidRDefault="003C05FD" w:rsidP="00763FC1">
            <w:pPr>
              <w:jc w:val="center"/>
            </w:pPr>
          </w:p>
        </w:tc>
      </w:tr>
      <w:tr w:rsidR="003C05FD" w:rsidTr="00426C0E">
        <w:trPr>
          <w:trHeight w:val="259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t>01-24</w:t>
            </w:r>
          </w:p>
        </w:tc>
        <w:tc>
          <w:tcPr>
            <w:tcW w:w="5580" w:type="dxa"/>
            <w:gridSpan w:val="2"/>
          </w:tcPr>
          <w:p w:rsidR="003C05FD" w:rsidRDefault="003C05FD" w:rsidP="003C05FD">
            <w:r>
              <w:t>Журнал регистрации входящих документов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</w:tcPr>
          <w:p w:rsidR="003C05FD" w:rsidRDefault="003C05FD" w:rsidP="00426C0E">
            <w:pPr>
              <w:jc w:val="center"/>
            </w:pPr>
            <w:r>
              <w:t>5 лет</w:t>
            </w:r>
          </w:p>
        </w:tc>
        <w:tc>
          <w:tcPr>
            <w:tcW w:w="1559" w:type="dxa"/>
          </w:tcPr>
          <w:p w:rsidR="003C05FD" w:rsidRPr="00343117" w:rsidRDefault="003C05FD" w:rsidP="00763FC1">
            <w:pPr>
              <w:jc w:val="center"/>
            </w:pPr>
          </w:p>
        </w:tc>
      </w:tr>
      <w:tr w:rsidR="003C05FD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t>01-25</w:t>
            </w:r>
          </w:p>
        </w:tc>
        <w:tc>
          <w:tcPr>
            <w:tcW w:w="5580" w:type="dxa"/>
            <w:gridSpan w:val="2"/>
          </w:tcPr>
          <w:p w:rsidR="003C05FD" w:rsidRDefault="003C05FD" w:rsidP="003C05FD">
            <w:r>
              <w:t>Журнал регистрации исходящих документов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</w:tcPr>
          <w:p w:rsidR="003C05FD" w:rsidRDefault="003C05FD" w:rsidP="00426C0E">
            <w:pPr>
              <w:jc w:val="center"/>
            </w:pPr>
            <w:r>
              <w:t>5 лет</w:t>
            </w:r>
          </w:p>
        </w:tc>
        <w:tc>
          <w:tcPr>
            <w:tcW w:w="1559" w:type="dxa"/>
          </w:tcPr>
          <w:p w:rsidR="003C05FD" w:rsidRPr="00343117" w:rsidRDefault="003C05FD" w:rsidP="00763FC1">
            <w:pPr>
              <w:jc w:val="center"/>
            </w:pPr>
          </w:p>
        </w:tc>
      </w:tr>
      <w:tr w:rsidR="003C05FD" w:rsidTr="00426C0E">
        <w:trPr>
          <w:trHeight w:val="120"/>
        </w:trPr>
        <w:tc>
          <w:tcPr>
            <w:tcW w:w="905" w:type="dxa"/>
            <w:gridSpan w:val="2"/>
            <w:hideMark/>
          </w:tcPr>
          <w:p w:rsidR="003C05FD" w:rsidRDefault="003C05FD" w:rsidP="000D4357">
            <w:pPr>
              <w:jc w:val="center"/>
            </w:pPr>
            <w:r>
              <w:t>01-26</w:t>
            </w:r>
          </w:p>
        </w:tc>
        <w:tc>
          <w:tcPr>
            <w:tcW w:w="5580" w:type="dxa"/>
            <w:gridSpan w:val="2"/>
          </w:tcPr>
          <w:p w:rsidR="003C05FD" w:rsidRDefault="003C05FD" w:rsidP="00763FC1">
            <w:r>
              <w:t>Должностные инструкции специалистов (копии)</w:t>
            </w:r>
          </w:p>
        </w:tc>
        <w:tc>
          <w:tcPr>
            <w:tcW w:w="925" w:type="dxa"/>
            <w:gridSpan w:val="2"/>
          </w:tcPr>
          <w:p w:rsidR="003C05FD" w:rsidRDefault="003C05FD" w:rsidP="00763FC1"/>
        </w:tc>
        <w:tc>
          <w:tcPr>
            <w:tcW w:w="1134" w:type="dxa"/>
            <w:gridSpan w:val="2"/>
          </w:tcPr>
          <w:p w:rsidR="003C05FD" w:rsidRDefault="003C05FD" w:rsidP="00763FC1">
            <w:pPr>
              <w:jc w:val="center"/>
            </w:pPr>
            <w:r>
              <w:t>ДМН</w:t>
            </w:r>
          </w:p>
          <w:p w:rsidR="003C05FD" w:rsidRDefault="003C05FD" w:rsidP="00763FC1">
            <w:pPr>
              <w:jc w:val="center"/>
            </w:pPr>
          </w:p>
        </w:tc>
        <w:tc>
          <w:tcPr>
            <w:tcW w:w="1559" w:type="dxa"/>
          </w:tcPr>
          <w:p w:rsidR="003C05FD" w:rsidRPr="00343117" w:rsidRDefault="003C05FD" w:rsidP="00426C0E">
            <w:pPr>
              <w:jc w:val="center"/>
            </w:pPr>
            <w:r w:rsidRPr="00343117">
              <w:t>Подлинник в разделе 03</w:t>
            </w:r>
          </w:p>
        </w:tc>
      </w:tr>
      <w:tr w:rsidR="008F516E" w:rsidTr="000D4357">
        <w:trPr>
          <w:trHeight w:val="120"/>
        </w:trPr>
        <w:tc>
          <w:tcPr>
            <w:tcW w:w="10103" w:type="dxa"/>
            <w:gridSpan w:val="9"/>
            <w:hideMark/>
          </w:tcPr>
          <w:p w:rsidR="008F516E" w:rsidRPr="00343117" w:rsidRDefault="008F516E" w:rsidP="000D4357">
            <w:pPr>
              <w:jc w:val="center"/>
              <w:rPr>
                <w:b/>
              </w:rPr>
            </w:pPr>
            <w:r w:rsidRPr="00343117">
              <w:rPr>
                <w:b/>
              </w:rPr>
              <w:t>02. Бухгалтерский учет и отчетность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02-01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Документы (законы, постановления, протоколы) органов государственной власти и местного самоуправления, присланные для сведения 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ДМН 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02-02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Инструкции и методические рекомендации по бухгалтерскому учету и отчетности 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C4122A" w:rsidRDefault="008F516E" w:rsidP="00C4122A">
            <w:pPr>
              <w:jc w:val="center"/>
            </w:pPr>
            <w:r>
              <w:t xml:space="preserve">3 года         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 xml:space="preserve">После замены </w:t>
            </w:r>
            <w:proofErr w:type="gramStart"/>
            <w:r w:rsidRPr="00343117">
              <w:t>новыми</w:t>
            </w:r>
            <w:proofErr w:type="gramEnd"/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02-03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C4122A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</w:rPr>
              <w:t>Распоряжения о приеме, перемещении, совмещении, переводе, увольнении; аттестации, повышении квалификации, присвоении званий (чинов); изменении фамилии; поощрении, награждении; оплате труда, премировании, различных выплатах; всех видах отпусков работников с тяжелыми, вредными и опасными условиями труда, отпусках по уходу за ребенком, отпусках без сохранения содержания (заработной платы), отпусках в связи с обучением; дежурствах по профилю основной деятельности;</w:t>
            </w:r>
            <w:proofErr w:type="gramEnd"/>
            <w:r>
              <w:rPr>
                <w:bCs/>
              </w:rPr>
              <w:t xml:space="preserve"> длительных внутрироссийских и зарубежных </w:t>
            </w:r>
            <w:proofErr w:type="gramStart"/>
            <w:r>
              <w:rPr>
                <w:bCs/>
              </w:rPr>
              <w:t>командировках</w:t>
            </w:r>
            <w:proofErr w:type="gramEnd"/>
            <w:r>
              <w:rPr>
                <w:bCs/>
              </w:rPr>
              <w:t xml:space="preserve">, командировках для </w:t>
            </w:r>
            <w:r w:rsidR="00C4122A">
              <w:rPr>
                <w:bCs/>
              </w:rPr>
              <w:t>специалистов</w:t>
            </w:r>
            <w:r>
              <w:rPr>
                <w:bCs/>
              </w:rPr>
              <w:t xml:space="preserve"> с тяжелыми, вредными и опасными условиями труда</w:t>
            </w:r>
            <w:r>
              <w:rPr>
                <w:color w:val="000000"/>
              </w:rPr>
              <w:t xml:space="preserve"> (копии)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ДМН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  <w:r w:rsidRPr="00343117">
              <w:t>Подлинник в разделе 03</w:t>
            </w:r>
          </w:p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02-04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rPr>
                <w:color w:val="000000"/>
              </w:rPr>
              <w:t>Положение об оплате труда и премировании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02-05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>Штатное расписание  (копия)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ДМН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Подлинник в разделе 01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02-06</w:t>
            </w:r>
          </w:p>
        </w:tc>
        <w:tc>
          <w:tcPr>
            <w:tcW w:w="5387" w:type="dxa"/>
            <w:gridSpan w:val="2"/>
          </w:tcPr>
          <w:p w:rsidR="008F516E" w:rsidRDefault="008F516E" w:rsidP="00C4122A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Свидетельства о постановке на учет в налоговом органе, о регистрации в фонде социального страхования отдела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pPr>
              <w:jc w:val="center"/>
            </w:pPr>
            <w:r>
              <w:t>02-07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C4122A">
            <w:r>
              <w:t xml:space="preserve">Бюджетная смета расходов </w:t>
            </w:r>
            <w:r w:rsidR="00C4122A">
              <w:t>учреждения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r w:rsidRPr="00343117">
              <w:t xml:space="preserve">    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02-08</w:t>
            </w:r>
          </w:p>
        </w:tc>
        <w:tc>
          <w:tcPr>
            <w:tcW w:w="5387" w:type="dxa"/>
            <w:gridSpan w:val="2"/>
          </w:tcPr>
          <w:p w:rsidR="008F516E" w:rsidRDefault="008F516E" w:rsidP="00C4122A">
            <w:pPr>
              <w:jc w:val="both"/>
            </w:pPr>
            <w:r>
              <w:rPr>
                <w:color w:val="000000"/>
              </w:rPr>
              <w:t>Годовой бухгалтерский отчет организации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02-09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Квартальные бухгалтерские отчеты  </w:t>
            </w:r>
            <w:r w:rsidR="00C4122A">
              <w:rPr>
                <w:color w:val="000000"/>
              </w:rPr>
              <w:t>учреждения</w:t>
            </w:r>
          </w:p>
          <w:p w:rsidR="008F516E" w:rsidRDefault="008F516E" w:rsidP="000D4357">
            <w:pPr>
              <w:jc w:val="both"/>
            </w:pP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C4122A">
            <w:pPr>
              <w:jc w:val="center"/>
            </w:pPr>
            <w:r w:rsidRPr="00343117">
              <w:t>При отсутствии годовы</w:t>
            </w:r>
            <w:proofErr w:type="gramStart"/>
            <w:r w:rsidRPr="00343117">
              <w:t>х</w:t>
            </w:r>
            <w:r w:rsidR="00C4122A" w:rsidRPr="00343117">
              <w:t>-</w:t>
            </w:r>
            <w:proofErr w:type="gramEnd"/>
            <w:r w:rsidRPr="00343117">
              <w:t xml:space="preserve"> постоянно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02-10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Отчеты по перечислению денежных сумм по государственному и негосударственному   страхованию (пенсионному, медицинскому, социальному, занятости)  организации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02-11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(протоколы, акты, расчеты) о переоценке основных фондов, определении износа основных средств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          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02-12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акты, ведомости) об инвентаризации имущества и товарно-материальных ценностей 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постоянно         </w:t>
            </w:r>
          </w:p>
        </w:tc>
        <w:tc>
          <w:tcPr>
            <w:tcW w:w="1559" w:type="dxa"/>
            <w:hideMark/>
          </w:tcPr>
          <w:p w:rsidR="008F516E" w:rsidRPr="00343117" w:rsidRDefault="00C4122A" w:rsidP="000D4357">
            <w:pPr>
              <w:jc w:val="center"/>
            </w:pPr>
            <w:r w:rsidRPr="00343117">
              <w:t>По</w:t>
            </w:r>
            <w:r w:rsidR="008F516E" w:rsidRPr="00343117">
              <w:t xml:space="preserve"> </w:t>
            </w:r>
            <w:proofErr w:type="gramStart"/>
            <w:r w:rsidR="008F516E" w:rsidRPr="00343117">
              <w:t>товарно-материальны</w:t>
            </w:r>
            <w:r w:rsidRPr="00343117">
              <w:t>м</w:t>
            </w:r>
            <w:proofErr w:type="gramEnd"/>
            <w:r w:rsidR="008F516E" w:rsidRPr="00343117">
              <w:t xml:space="preserve"> ценностя</w:t>
            </w:r>
            <w:r w:rsidRPr="00343117">
              <w:t>м-</w:t>
            </w:r>
            <w:r w:rsidR="008F516E" w:rsidRPr="00343117">
              <w:t>5 лет</w:t>
            </w:r>
          </w:p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02-13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Документы (копии отчетов, заявления, списки, справки, выписки из протоколов, заключения) о выплате пособий, оплате листков нетрудоспособности, материальной помощи</w:t>
            </w:r>
            <w:proofErr w:type="gramEnd"/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5 лет      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02-14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(заявления, решения, справки) об оплате учебных отпусков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ДМН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Не менее 5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02-15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 о проведении документальных ревизий финансово-хозяйственной деятельности (акты, справки, докладные записки)</w:t>
            </w:r>
          </w:p>
          <w:p w:rsidR="008F516E" w:rsidRDefault="008F516E" w:rsidP="000D435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C4122A" w:rsidRPr="00343117" w:rsidRDefault="008F516E" w:rsidP="000D4357">
            <w:pPr>
              <w:jc w:val="center"/>
            </w:pPr>
            <w:r w:rsidRPr="00343117">
              <w:t xml:space="preserve">При условии проведения проверки (ревизии). </w:t>
            </w:r>
          </w:p>
          <w:p w:rsidR="008F516E" w:rsidRPr="00343117" w:rsidRDefault="008F516E" w:rsidP="00C4122A">
            <w:pPr>
              <w:jc w:val="center"/>
            </w:pPr>
            <w:r w:rsidRPr="00343117">
              <w:t xml:space="preserve">В случае  </w:t>
            </w:r>
            <w:r w:rsidRPr="00343117">
              <w:lastRenderedPageBreak/>
              <w:t xml:space="preserve">возникновения споров, разногласий, сохраняются до </w:t>
            </w:r>
            <w:r w:rsidR="00C4122A" w:rsidRPr="00343117">
              <w:t>вынесения</w:t>
            </w:r>
            <w:r w:rsidRPr="00343117">
              <w:t xml:space="preserve"> окончательного решения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lastRenderedPageBreak/>
              <w:t xml:space="preserve">   02-16</w:t>
            </w:r>
          </w:p>
        </w:tc>
        <w:tc>
          <w:tcPr>
            <w:tcW w:w="5387" w:type="dxa"/>
            <w:gridSpan w:val="2"/>
          </w:tcPr>
          <w:p w:rsidR="008F516E" w:rsidRDefault="008F516E" w:rsidP="00C412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Первичные бухгалтерские документы и приложения к ним, зафиксировавшие факт  совершения хозяйственной операции и явившиеся основанием для бухгалтерских записей (кассовые, банковские документы, 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корешки к ним, счета-фактуры, накладные и авансовые отчеты)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02-17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Хозяйственные договоры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5 лет ЭПК     </w:t>
            </w:r>
          </w:p>
        </w:tc>
        <w:tc>
          <w:tcPr>
            <w:tcW w:w="1559" w:type="dxa"/>
          </w:tcPr>
          <w:p w:rsidR="008F516E" w:rsidRPr="00343117" w:rsidRDefault="008F516E" w:rsidP="00C4122A">
            <w:pPr>
              <w:jc w:val="center"/>
            </w:pPr>
            <w:r w:rsidRPr="00343117">
              <w:t>После истечения срока действия договора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02-18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C412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Договоры о материальной ответственности 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5 лет                   </w:t>
            </w:r>
          </w:p>
        </w:tc>
        <w:tc>
          <w:tcPr>
            <w:tcW w:w="1559" w:type="dxa"/>
          </w:tcPr>
          <w:p w:rsidR="008F516E" w:rsidRPr="00343117" w:rsidRDefault="008F516E" w:rsidP="00C4122A">
            <w:pPr>
              <w:jc w:val="center"/>
            </w:pPr>
            <w:r w:rsidRPr="00343117">
              <w:t>После увольнения материальн</w:t>
            </w:r>
            <w:proofErr w:type="gramStart"/>
            <w:r w:rsidRPr="00343117">
              <w:t>о</w:t>
            </w:r>
            <w:r w:rsidR="00C4122A" w:rsidRPr="00343117">
              <w:t>-</w:t>
            </w:r>
            <w:proofErr w:type="gramEnd"/>
            <w:r w:rsidRPr="00343117">
              <w:t xml:space="preserve"> ответственного лица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02-19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Лицевые счета по заработной плате </w:t>
            </w:r>
            <w:r w:rsidR="00C4122A">
              <w:rPr>
                <w:color w:val="000000"/>
              </w:rPr>
              <w:t>специалистов</w:t>
            </w:r>
          </w:p>
          <w:p w:rsidR="008F516E" w:rsidRDefault="008F516E" w:rsidP="000D435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4122A">
            <w:pPr>
              <w:jc w:val="center"/>
            </w:pPr>
            <w:r>
              <w:t xml:space="preserve">75 лет ЭПК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02-20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C412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Расчетные ведомости на выдачу заработной платы </w:t>
            </w:r>
            <w:r w:rsidR="00C4122A">
              <w:rPr>
                <w:color w:val="000000"/>
              </w:rPr>
              <w:t>специалистам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C4122A">
            <w:pPr>
              <w:jc w:val="center"/>
            </w:pPr>
            <w:r w:rsidRPr="00343117">
              <w:t>При отсутствии лицевых счетов</w:t>
            </w:r>
            <w:r w:rsidR="00C4122A" w:rsidRPr="00343117">
              <w:t>-</w:t>
            </w:r>
            <w:r w:rsidRPr="00343117">
              <w:t xml:space="preserve"> 75 лет, 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02-21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карточки по учету доходов и налога на доходы физических лиц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</w:t>
            </w:r>
          </w:p>
        </w:tc>
        <w:tc>
          <w:tcPr>
            <w:tcW w:w="1559" w:type="dxa"/>
          </w:tcPr>
          <w:p w:rsidR="008F516E" w:rsidRPr="00343117" w:rsidRDefault="008F516E" w:rsidP="00C76517">
            <w:pPr>
              <w:jc w:val="center"/>
            </w:pPr>
            <w:r w:rsidRPr="00343117">
              <w:t>При условии проведения проверки (ревизии). При отсутствии лицевых счетов</w:t>
            </w:r>
            <w:r w:rsidR="00C76517" w:rsidRPr="00343117">
              <w:t>-</w:t>
            </w:r>
            <w:r w:rsidRPr="00343117">
              <w:t xml:space="preserve"> 75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02-22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доходах физических лиц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C76517">
            <w:pPr>
              <w:jc w:val="center"/>
            </w:pPr>
            <w:r w:rsidRPr="00343117">
              <w:t xml:space="preserve">При отсутствии лицевых счетов или ведомостей начисления заработной платы </w:t>
            </w:r>
            <w:r w:rsidR="00C76517" w:rsidRPr="00343117">
              <w:t>-</w:t>
            </w:r>
            <w:r w:rsidRPr="00343117">
              <w:t xml:space="preserve"> 75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02-23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02-24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Листки нетрудоспособности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02-25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t>Исполнительные листы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ДМН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Не менее 5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02-26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Гарантийные письма</w:t>
            </w:r>
          </w:p>
          <w:p w:rsidR="008F516E" w:rsidRDefault="008F516E" w:rsidP="000D435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После окончания срока гарантии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02-27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текущих счетов и расчетов с учреждениями</w:t>
            </w:r>
            <w:r w:rsidR="00C76517">
              <w:rPr>
                <w:color w:val="000000"/>
              </w:rPr>
              <w:t>, организациями, предприятиями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02-28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 xml:space="preserve">При условии проведения </w:t>
            </w:r>
            <w:r w:rsidRPr="00343117">
              <w:lastRenderedPageBreak/>
              <w:t>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lastRenderedPageBreak/>
              <w:t xml:space="preserve">   02-29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Главная книга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04-30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Приходно- расходная</w:t>
            </w:r>
            <w:proofErr w:type="gramEnd"/>
            <w:r>
              <w:rPr>
                <w:color w:val="000000"/>
              </w:rPr>
              <w:t xml:space="preserve"> книга по учету бланков трудовой книжки и вкладыша в нее</w:t>
            </w:r>
          </w:p>
          <w:p w:rsidR="008F516E" w:rsidRDefault="008F516E" w:rsidP="000D435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3 года          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02-31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Карточки учета основных средств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После ликвидации основных средств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02-32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r>
              <w:t>Журнал регистрации  доверенностей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</w:t>
            </w: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</w:t>
            </w:r>
          </w:p>
          <w:p w:rsidR="008F516E" w:rsidRPr="00343117" w:rsidRDefault="008F516E" w:rsidP="000D4357">
            <w:pPr>
              <w:jc w:val="center"/>
            </w:pPr>
            <w:r w:rsidRPr="00343117">
              <w:t>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02-33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r>
              <w:t>Журналы регистрации кассовых ордеров</w:t>
            </w:r>
          </w:p>
          <w:p w:rsidR="008F516E" w:rsidRDefault="008F516E" w:rsidP="000D4357"/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>При условии проведения проверки (ревизии)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02-34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регистрации исполнительных  листов</w:t>
            </w:r>
          </w:p>
          <w:p w:rsidR="008F516E" w:rsidRDefault="008F516E" w:rsidP="000D4357"/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276" w:type="dxa"/>
            <w:gridSpan w:val="3"/>
            <w:hideMark/>
          </w:tcPr>
          <w:p w:rsidR="008F516E" w:rsidRDefault="008F516E" w:rsidP="00C76517">
            <w:pPr>
              <w:jc w:val="center"/>
            </w:pPr>
            <w:r>
              <w:t xml:space="preserve">5 лет              </w:t>
            </w: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02-35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r>
              <w:t>Должностные инструкции специалистов (копии)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276" w:type="dxa"/>
            <w:gridSpan w:val="3"/>
            <w:hideMark/>
          </w:tcPr>
          <w:p w:rsidR="008F516E" w:rsidRDefault="008F516E" w:rsidP="000D4357">
            <w:pPr>
              <w:jc w:val="center"/>
            </w:pPr>
            <w:r>
              <w:t>ДМН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559" w:type="dxa"/>
          </w:tcPr>
          <w:p w:rsidR="008F516E" w:rsidRPr="00343117" w:rsidRDefault="008F516E" w:rsidP="000D4357">
            <w:pPr>
              <w:jc w:val="center"/>
            </w:pPr>
            <w:r w:rsidRPr="00343117">
              <w:t>Подлинник в разделе 03</w:t>
            </w:r>
          </w:p>
          <w:p w:rsidR="008F516E" w:rsidRPr="00343117" w:rsidRDefault="008F516E" w:rsidP="000D4357">
            <w:pPr>
              <w:jc w:val="center"/>
            </w:pPr>
          </w:p>
        </w:tc>
      </w:tr>
      <w:tr w:rsidR="008F516E" w:rsidTr="000D4357">
        <w:trPr>
          <w:trHeight w:val="120"/>
        </w:trPr>
        <w:tc>
          <w:tcPr>
            <w:tcW w:w="10103" w:type="dxa"/>
            <w:gridSpan w:val="9"/>
          </w:tcPr>
          <w:p w:rsidR="008F516E" w:rsidRDefault="008F516E" w:rsidP="000D4357">
            <w:pPr>
              <w:jc w:val="center"/>
              <w:rPr>
                <w:b/>
              </w:rPr>
            </w:pPr>
            <w:r>
              <w:rPr>
                <w:b/>
              </w:rPr>
              <w:t>03.Кадровое обеспечение</w:t>
            </w:r>
          </w:p>
        </w:tc>
      </w:tr>
      <w:tr w:rsidR="008F516E" w:rsidTr="000D4357">
        <w:trPr>
          <w:trHeight w:val="120"/>
        </w:trPr>
        <w:tc>
          <w:tcPr>
            <w:tcW w:w="10103" w:type="dxa"/>
            <w:gridSpan w:val="9"/>
          </w:tcPr>
          <w:p w:rsidR="008F516E" w:rsidRDefault="008F516E" w:rsidP="000D4357">
            <w:pPr>
              <w:rPr>
                <w:b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03-01</w:t>
            </w:r>
          </w:p>
        </w:tc>
        <w:tc>
          <w:tcPr>
            <w:tcW w:w="5387" w:type="dxa"/>
            <w:gridSpan w:val="2"/>
          </w:tcPr>
          <w:p w:rsidR="008F516E" w:rsidRDefault="008F516E" w:rsidP="00BE6F3F">
            <w:pPr>
              <w:snapToGrid w:val="0"/>
              <w:jc w:val="both"/>
              <w:rPr>
                <w:b/>
              </w:rPr>
            </w:pPr>
            <w:r>
              <w:t>Инструкции и методические рекомендации по кадровым вопросам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3 года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 xml:space="preserve">После замены </w:t>
            </w:r>
            <w:proofErr w:type="gramStart"/>
            <w:r w:rsidRPr="00343117">
              <w:t>новыми</w:t>
            </w:r>
            <w:proofErr w:type="gramEnd"/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03-02</w:t>
            </w:r>
          </w:p>
        </w:tc>
        <w:tc>
          <w:tcPr>
            <w:tcW w:w="5387" w:type="dxa"/>
            <w:gridSpan w:val="2"/>
            <w:vAlign w:val="center"/>
          </w:tcPr>
          <w:p w:rsidR="008F516E" w:rsidRDefault="008F516E" w:rsidP="00BE6F3F">
            <w:pPr>
              <w:suppressAutoHyphens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Распоряжения о приеме, перемещении, совмещении, переводе, увольнении; аттестации, повышении квалификации, присвоении званий (чинов); изменении фамилии; поощрении, награждении; оплате труда, премировании, различных выплатах; всех видах отпусков </w:t>
            </w:r>
            <w:r w:rsidR="00BE6F3F">
              <w:rPr>
                <w:bCs/>
              </w:rPr>
              <w:t>специалистов</w:t>
            </w:r>
            <w:r>
              <w:rPr>
                <w:bCs/>
              </w:rPr>
              <w:t xml:space="preserve"> с тяжелыми, вредными и опасными условиями труда, отпусках по уходу за ребенком, отпусках без сохранения содержания (заработной платы), отпусках в связи с обучением; дежурствах по профилю основной деятельности;</w:t>
            </w:r>
            <w:proofErr w:type="gramEnd"/>
            <w:r>
              <w:rPr>
                <w:bCs/>
              </w:rPr>
              <w:t xml:space="preserve"> длительных внутрироссийских и зарубежных </w:t>
            </w:r>
            <w:proofErr w:type="gramStart"/>
            <w:r>
              <w:rPr>
                <w:bCs/>
              </w:rPr>
              <w:t>командировках</w:t>
            </w:r>
            <w:proofErr w:type="gramEnd"/>
            <w:r>
              <w:rPr>
                <w:bCs/>
              </w:rPr>
              <w:t xml:space="preserve">, командировках для </w:t>
            </w:r>
            <w:r w:rsidR="00BE6F3F">
              <w:rPr>
                <w:bCs/>
              </w:rPr>
              <w:t>специалистов</w:t>
            </w:r>
            <w:r>
              <w:rPr>
                <w:bCs/>
              </w:rPr>
              <w:t xml:space="preserve"> с тяжелыми, вредными и опасными условиями труда </w:t>
            </w:r>
          </w:p>
        </w:tc>
        <w:tc>
          <w:tcPr>
            <w:tcW w:w="992" w:type="dxa"/>
            <w:gridSpan w:val="2"/>
            <w:vAlign w:val="center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 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F516E" w:rsidRPr="00343117" w:rsidRDefault="008F516E" w:rsidP="000D4357">
            <w:pPr>
              <w:suppressAutoHyphens/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03-03</w:t>
            </w:r>
          </w:p>
        </w:tc>
        <w:tc>
          <w:tcPr>
            <w:tcW w:w="5387" w:type="dxa"/>
            <w:gridSpan w:val="2"/>
          </w:tcPr>
          <w:p w:rsidR="008F516E" w:rsidRDefault="008F516E" w:rsidP="00BE6F3F">
            <w:pPr>
              <w:jc w:val="both"/>
              <w:rPr>
                <w:bCs/>
              </w:rPr>
            </w:pPr>
            <w:r>
              <w:rPr>
                <w:bCs/>
              </w:rPr>
              <w:t>Распоряжения о дисциплинарных взысканиях, ежегодных оплачиваемых отпусках, дежурствах, краткосрочных внутрироссийских и зарубежных командировках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03-04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bCs/>
              </w:rPr>
            </w:pPr>
            <w:r>
              <w:rPr>
                <w:bCs/>
              </w:rPr>
              <w:t>Штатное расписание (копия)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BE6F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ДМН              </w:t>
            </w:r>
          </w:p>
        </w:tc>
        <w:tc>
          <w:tcPr>
            <w:tcW w:w="1701" w:type="dxa"/>
            <w:gridSpan w:val="2"/>
            <w:hideMark/>
          </w:tcPr>
          <w:p w:rsidR="008F516E" w:rsidRPr="00343117" w:rsidRDefault="008F516E" w:rsidP="000D4357">
            <w:pPr>
              <w:jc w:val="center"/>
              <w:rPr>
                <w:bCs/>
              </w:rPr>
            </w:pPr>
            <w:r w:rsidRPr="00343117">
              <w:rPr>
                <w:bCs/>
              </w:rPr>
              <w:t>Подлинник в разделе 01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03-05</w:t>
            </w:r>
          </w:p>
        </w:tc>
        <w:tc>
          <w:tcPr>
            <w:tcW w:w="5387" w:type="dxa"/>
            <w:gridSpan w:val="2"/>
          </w:tcPr>
          <w:p w:rsidR="008F516E" w:rsidRDefault="008F516E" w:rsidP="00BE6F3F">
            <w:pPr>
              <w:jc w:val="both"/>
              <w:rPr>
                <w:bCs/>
              </w:rPr>
            </w:pPr>
            <w:r>
              <w:t>Положение об оплате труда и премировании (копия)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BE6F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ДМН           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BE6F3F">
            <w:pPr>
              <w:jc w:val="center"/>
              <w:rPr>
                <w:bCs/>
              </w:rPr>
            </w:pPr>
            <w:r w:rsidRPr="00343117">
              <w:rPr>
                <w:bCs/>
              </w:rPr>
              <w:t>Подлинник в разделе 02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03-06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BE6F3F">
            <w:pPr>
              <w:jc w:val="both"/>
            </w:pPr>
            <w:r>
              <w:t xml:space="preserve">Списки </w:t>
            </w:r>
            <w:r w:rsidR="00BE6F3F">
              <w:t>специалистов</w:t>
            </w:r>
            <w:r>
              <w:t xml:space="preserve"> </w:t>
            </w:r>
            <w:r w:rsidR="00BE6F3F">
              <w:t>учреждения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BE6F3F">
            <w:pPr>
              <w:jc w:val="center"/>
            </w:pPr>
            <w:r>
              <w:t>75 лет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03-07</w:t>
            </w:r>
          </w:p>
        </w:tc>
        <w:tc>
          <w:tcPr>
            <w:tcW w:w="5387" w:type="dxa"/>
            <w:gridSpan w:val="2"/>
          </w:tcPr>
          <w:p w:rsidR="008F516E" w:rsidRDefault="008F516E" w:rsidP="00BE6F3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Личные дела (заявления, копии приказов, копии личных документов, листки по учету кадров, анкеты, аттестационные листы, должностная инструкция и др.) </w:t>
            </w:r>
            <w:r w:rsidR="00BE6F3F">
              <w:rPr>
                <w:bCs/>
              </w:rPr>
              <w:t>директора, специалистов</w:t>
            </w:r>
            <w:r>
              <w:rPr>
                <w:bCs/>
              </w:rPr>
              <w:t xml:space="preserve">, имеющих государственные и иные звания, премии, награды и степени </w:t>
            </w:r>
            <w:proofErr w:type="gramEnd"/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8F516E" w:rsidRDefault="008F516E" w:rsidP="000D4357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8F516E" w:rsidRDefault="008F516E" w:rsidP="00BE6F3F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bCs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03-08</w:t>
            </w:r>
          </w:p>
        </w:tc>
        <w:tc>
          <w:tcPr>
            <w:tcW w:w="5387" w:type="dxa"/>
            <w:gridSpan w:val="2"/>
          </w:tcPr>
          <w:p w:rsidR="008F516E" w:rsidRDefault="008F516E" w:rsidP="00BE6F3F">
            <w:pPr>
              <w:jc w:val="both"/>
            </w:pPr>
            <w:r>
              <w:t>Личные дела (</w:t>
            </w:r>
            <w:r>
              <w:rPr>
                <w:bCs/>
              </w:rPr>
              <w:t xml:space="preserve">заявления, копии приказов, копии личных документов, листки по учету кадров, анкеты, аттестационные листы, должностные инструкции и др.) </w:t>
            </w:r>
            <w:r w:rsidR="00BE6F3F">
              <w:t>специалистов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 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03-09</w:t>
            </w:r>
          </w:p>
        </w:tc>
        <w:tc>
          <w:tcPr>
            <w:tcW w:w="5387" w:type="dxa"/>
            <w:gridSpan w:val="2"/>
          </w:tcPr>
          <w:p w:rsidR="008F516E" w:rsidRDefault="008F516E" w:rsidP="00BE6F3F">
            <w:pPr>
              <w:jc w:val="both"/>
            </w:pPr>
            <w:r>
              <w:t xml:space="preserve">Личные карточки </w:t>
            </w:r>
            <w:r w:rsidR="00BE6F3F">
              <w:t>специалистов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временных 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BE6F3F">
            <w:pPr>
              <w:jc w:val="center"/>
            </w:pPr>
            <w:r>
              <w:t>75 лет ЭПК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03-10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BE6F3F">
            <w:pPr>
              <w:jc w:val="both"/>
            </w:pPr>
            <w:r>
              <w:t xml:space="preserve">Трудовые книжки </w:t>
            </w:r>
            <w:r w:rsidR="00BE6F3F">
              <w:t>специалистов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До востребова</w:t>
            </w:r>
            <w:r>
              <w:lastRenderedPageBreak/>
              <w:t>ния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8F516E" w:rsidRPr="00343117" w:rsidRDefault="008F516E" w:rsidP="00BE6F3F">
            <w:pPr>
              <w:jc w:val="center"/>
            </w:pPr>
            <w:r w:rsidRPr="00343117">
              <w:lastRenderedPageBreak/>
              <w:t>Не</w:t>
            </w:r>
            <w:r w:rsidR="00BE6F3F" w:rsidRPr="00343117">
              <w:t xml:space="preserve"> </w:t>
            </w:r>
            <w:proofErr w:type="gramStart"/>
            <w:r w:rsidRPr="00343117">
              <w:t>востребованные</w:t>
            </w:r>
            <w:proofErr w:type="gramEnd"/>
            <w:r w:rsidR="00BE6F3F" w:rsidRPr="00343117">
              <w:t>-</w:t>
            </w:r>
            <w:r w:rsidRPr="00343117">
              <w:t xml:space="preserve"> </w:t>
            </w:r>
            <w:r w:rsidRPr="00343117">
              <w:lastRenderedPageBreak/>
              <w:t>75 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lastRenderedPageBreak/>
              <w:t xml:space="preserve">   03-11</w:t>
            </w:r>
          </w:p>
        </w:tc>
        <w:tc>
          <w:tcPr>
            <w:tcW w:w="5387" w:type="dxa"/>
            <w:gridSpan w:val="2"/>
          </w:tcPr>
          <w:p w:rsidR="008F516E" w:rsidRDefault="008F516E" w:rsidP="006642C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Трудовые договоры (контракты) и дополнительные соглашения к ним, не вошедшие в состав личных дел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 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03-12</w:t>
            </w:r>
          </w:p>
        </w:tc>
        <w:tc>
          <w:tcPr>
            <w:tcW w:w="5387" w:type="dxa"/>
            <w:gridSpan w:val="2"/>
          </w:tcPr>
          <w:p w:rsidR="008F516E" w:rsidRDefault="008F516E" w:rsidP="006642CA">
            <w:pPr>
              <w:jc w:val="both"/>
            </w:pPr>
            <w:r>
              <w:t xml:space="preserve">Индивидуальные должностные инструкции, не вошедшие  в состав личных дел 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03-13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>Графики предоставления отпусков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6642CA">
            <w:pPr>
              <w:jc w:val="center"/>
            </w:pPr>
            <w:r>
              <w:t xml:space="preserve">1 год                 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03-14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  <w:rPr>
                <w:bCs/>
              </w:rPr>
            </w:pPr>
            <w:r>
              <w:rPr>
                <w:bCs/>
              </w:rPr>
              <w:t>Протоколы заседания комиссии  по установлению стажа и документы к ним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Cs/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6642CA">
            <w:pPr>
              <w:jc w:val="center"/>
              <w:rPr>
                <w:bCs/>
                <w:i/>
              </w:rPr>
            </w:pPr>
            <w:r w:rsidRPr="00343117">
              <w:t>При отсутствии приказов</w:t>
            </w:r>
            <w:r w:rsidR="006642CA" w:rsidRPr="00343117">
              <w:t>-</w:t>
            </w:r>
            <w:r w:rsidRPr="00343117">
              <w:t xml:space="preserve"> 75 лет ЭПК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03-15</w:t>
            </w:r>
          </w:p>
        </w:tc>
        <w:tc>
          <w:tcPr>
            <w:tcW w:w="5387" w:type="dxa"/>
            <w:gridSpan w:val="2"/>
            <w:vAlign w:val="center"/>
          </w:tcPr>
          <w:p w:rsidR="008F516E" w:rsidRDefault="008F516E" w:rsidP="006642CA">
            <w:pPr>
              <w:jc w:val="both"/>
            </w:pPr>
            <w:r>
              <w:t xml:space="preserve">Протоколы заседаний аттестационной комиссии и документы к ним  </w:t>
            </w:r>
          </w:p>
        </w:tc>
        <w:tc>
          <w:tcPr>
            <w:tcW w:w="992" w:type="dxa"/>
            <w:gridSpan w:val="2"/>
            <w:vAlign w:val="center"/>
          </w:tcPr>
          <w:p w:rsidR="008F516E" w:rsidRDefault="008F516E" w:rsidP="000D4357"/>
        </w:tc>
        <w:tc>
          <w:tcPr>
            <w:tcW w:w="1134" w:type="dxa"/>
            <w:gridSpan w:val="2"/>
            <w:vAlign w:val="center"/>
            <w:hideMark/>
          </w:tcPr>
          <w:p w:rsidR="008F516E" w:rsidRDefault="008F516E" w:rsidP="000D4357">
            <w:pPr>
              <w:jc w:val="center"/>
            </w:pPr>
            <w:r>
              <w:t>15 лет 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F516E" w:rsidRPr="00343117" w:rsidRDefault="008F516E" w:rsidP="000D4357">
            <w:pPr>
              <w:suppressAutoHyphens/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03-16</w:t>
            </w:r>
          </w:p>
        </w:tc>
        <w:tc>
          <w:tcPr>
            <w:tcW w:w="5387" w:type="dxa"/>
            <w:gridSpan w:val="2"/>
          </w:tcPr>
          <w:p w:rsidR="008F516E" w:rsidRDefault="008F516E" w:rsidP="006642CA">
            <w:pPr>
              <w:jc w:val="both"/>
            </w:pPr>
            <w:r>
              <w:t>Документы (аттестационные заключения, рекомендации, отзывы, характеристики,  анкеты) о проведении аттестации, не вошедшие в состав личных дел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</w:t>
            </w:r>
          </w:p>
          <w:p w:rsidR="008F516E" w:rsidRDefault="008F516E" w:rsidP="000D4357">
            <w:pPr>
              <w:jc w:val="center"/>
            </w:pPr>
            <w:r>
              <w:t>ЭПК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03-17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proofErr w:type="gramStart"/>
            <w:r>
              <w:t xml:space="preserve">Документы (план, доклады, справки, расчеты, докладные записки) о подготовке, переподготовке </w:t>
            </w:r>
            <w:r w:rsidR="00343117">
              <w:t>специалистов</w:t>
            </w:r>
            <w:r>
              <w:t>, обучении, повышении квалификации</w:t>
            </w:r>
            <w:proofErr w:type="gramEnd"/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  <w:r>
              <w:t>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03-18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r>
              <w:t>Списки лиц, окончивших курсы повышения квалификации, прошедших переподготовку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03-19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Документы (представления, характеристики, выписки из решений, протоколов и др.) о представлении к награждению государственными и ведомственными наградами, присвоению званий, присуждении премий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 ЭПК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03-20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  <w:rPr>
                <w:bCs/>
              </w:rPr>
            </w:pPr>
            <w:r>
              <w:rPr>
                <w:bCs/>
              </w:rPr>
              <w:t>Документы (представления, ходатайства, характеристики, выписки из решений, протоколов и др.) о представлении к награждению Почетной грамотой, объявлению благодарности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Cs/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3431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Постоянно  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bCs/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03-21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r>
              <w:t>Документы (доклады, отчеты, справки, и др.) о состоянии и проверке работы с кадрами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Пост</w:t>
            </w:r>
            <w:r w:rsidR="00343117">
              <w:t>оянно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  <w:rPr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03-21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r>
              <w:t>Документы (заявление, справки, докладные записки, характеристики, резюме и др.) не вошедшие в состав личных дел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</w:pPr>
          </w:p>
        </w:tc>
        <w:tc>
          <w:tcPr>
            <w:tcW w:w="1134" w:type="dxa"/>
            <w:gridSpan w:val="2"/>
          </w:tcPr>
          <w:p w:rsidR="008F516E" w:rsidRDefault="008F516E" w:rsidP="000D4357">
            <w:pPr>
              <w:jc w:val="center"/>
            </w:pPr>
            <w:r>
              <w:t>5 лет ЭПК</w:t>
            </w:r>
          </w:p>
          <w:p w:rsidR="008F516E" w:rsidRDefault="008F516E" w:rsidP="000D4357">
            <w:pPr>
              <w:jc w:val="center"/>
            </w:pP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03-23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 xml:space="preserve">Заявления о выплате материальной помощи 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jc w:val="both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8F516E" w:rsidRDefault="008F516E" w:rsidP="00343117">
            <w:pPr>
              <w:jc w:val="center"/>
            </w:pPr>
            <w:r>
              <w:t>5 лет</w:t>
            </w:r>
          </w:p>
        </w:tc>
        <w:tc>
          <w:tcPr>
            <w:tcW w:w="1701" w:type="dxa"/>
            <w:gridSpan w:val="2"/>
          </w:tcPr>
          <w:p w:rsidR="008F516E" w:rsidRPr="00343117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03-24</w:t>
            </w:r>
          </w:p>
        </w:tc>
        <w:tc>
          <w:tcPr>
            <w:tcW w:w="5387" w:type="dxa"/>
            <w:gridSpan w:val="2"/>
          </w:tcPr>
          <w:p w:rsidR="008F516E" w:rsidRDefault="008F516E" w:rsidP="000D4357">
            <w:pPr>
              <w:jc w:val="both"/>
              <w:rPr>
                <w:bCs/>
                <w:spacing w:val="-2"/>
              </w:rPr>
            </w:pPr>
            <w:proofErr w:type="gramStart"/>
            <w:r>
              <w:rPr>
                <w:spacing w:val="-2"/>
              </w:rPr>
              <w:t xml:space="preserve">Журнал регистрации распоряжений </w:t>
            </w:r>
            <w:r>
              <w:rPr>
                <w:bCs/>
                <w:spacing w:val="-2"/>
              </w:rPr>
              <w:t xml:space="preserve">о приеме, перемещении, совмещении, переводе, увольнении; аттестации, повышении квалификации, присвоении званий (чинов); изменении фамилии; поощрении, награждении; оплате труда, премировании, различных выплатах; всех видах отпусков </w:t>
            </w:r>
            <w:r w:rsidR="00343117">
              <w:rPr>
                <w:bCs/>
                <w:spacing w:val="-2"/>
              </w:rPr>
              <w:t>специалистов</w:t>
            </w:r>
            <w:r>
              <w:rPr>
                <w:bCs/>
                <w:spacing w:val="-2"/>
              </w:rPr>
              <w:t xml:space="preserve"> с тяжелыми, вредными и опасными условиями труда, отпусках по уходу за ребенком, отпусках без сохранения содержания (заработной платы), отпусках в связи с обучением;</w:t>
            </w:r>
            <w:proofErr w:type="gramEnd"/>
            <w:r>
              <w:rPr>
                <w:bCs/>
                <w:spacing w:val="-2"/>
              </w:rPr>
              <w:t xml:space="preserve"> </w:t>
            </w:r>
            <w:proofErr w:type="gramStart"/>
            <w:r>
              <w:rPr>
                <w:bCs/>
                <w:spacing w:val="-2"/>
              </w:rPr>
              <w:t>дежурствах</w:t>
            </w:r>
            <w:proofErr w:type="gramEnd"/>
            <w:r>
              <w:rPr>
                <w:bCs/>
                <w:spacing w:val="-2"/>
              </w:rPr>
              <w:t xml:space="preserve"> по профилю основной деятельности; длительных внутрироссийских и зарубежных командировках, командировках для </w:t>
            </w:r>
            <w:r w:rsidR="00343117">
              <w:rPr>
                <w:bCs/>
                <w:spacing w:val="-2"/>
              </w:rPr>
              <w:t>специалистов</w:t>
            </w:r>
            <w:r>
              <w:rPr>
                <w:bCs/>
                <w:spacing w:val="-2"/>
              </w:rPr>
              <w:t xml:space="preserve"> с тяжелыми, вредными и опасными условиями труда</w:t>
            </w:r>
          </w:p>
          <w:p w:rsidR="008F516E" w:rsidRDefault="008F516E" w:rsidP="000D4357">
            <w:pPr>
              <w:jc w:val="both"/>
              <w:rPr>
                <w:spacing w:val="-2"/>
              </w:rPr>
            </w:pPr>
          </w:p>
          <w:p w:rsidR="008F516E" w:rsidRDefault="008F516E" w:rsidP="000D4357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Pr="00343117" w:rsidRDefault="008F516E" w:rsidP="00C320C0">
            <w:pPr>
              <w:spacing w:line="276" w:lineRule="auto"/>
              <w:jc w:val="center"/>
            </w:pPr>
            <w:r w:rsidRPr="00343117">
              <w:t>О дисциплинарных взысканиях, ежегодных оплачиваемых отпусках, дежурствах, краткосрочных внутрироссийских и зарубежных командировках-5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03-25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r>
              <w:t>Журнал регистрации распоряжений о дисциплинарных взысканиях, ежегодных оплачиваемых отпусках, дежурствах, краткосрочных внутрироссийских и зарубежных командировках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i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Default="008F516E" w:rsidP="000D4357">
            <w:pPr>
              <w:jc w:val="center"/>
              <w:rPr>
                <w:i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03-26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r>
              <w:t>Журнал учета выдачи (движения) трудовых книжек и вкладышей к ним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75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Default="008F516E" w:rsidP="000D4357">
            <w:pPr>
              <w:jc w:val="center"/>
            </w:pPr>
          </w:p>
        </w:tc>
      </w:tr>
      <w:tr w:rsidR="008F516E" w:rsidTr="00C320C0">
        <w:trPr>
          <w:trHeight w:val="186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03-27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>Журнал регистрации трудовых договоров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</w:tcPr>
          <w:p w:rsidR="008F516E" w:rsidRDefault="008F516E" w:rsidP="000D4357">
            <w:pPr>
              <w:jc w:val="center"/>
            </w:pPr>
            <w:r>
              <w:t>75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Default="008F516E" w:rsidP="000D4357">
            <w:pPr>
              <w:jc w:val="center"/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03-28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>Журнал учета работников, направленных в командировки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u w:val="single"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5 лет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</w:tcPr>
          <w:p w:rsidR="008F516E" w:rsidRDefault="008F516E" w:rsidP="00343117">
            <w:pPr>
              <w:jc w:val="center"/>
              <w:rPr>
                <w:spacing w:val="-4"/>
                <w:sz w:val="18"/>
                <w:szCs w:val="18"/>
              </w:rPr>
            </w:pPr>
            <w:r w:rsidRPr="00343117">
              <w:rPr>
                <w:spacing w:val="-4"/>
              </w:rPr>
              <w:t xml:space="preserve">В зарубежные командировки </w:t>
            </w:r>
            <w:r w:rsidR="00343117" w:rsidRPr="00343117">
              <w:rPr>
                <w:spacing w:val="-4"/>
              </w:rPr>
              <w:t>-</w:t>
            </w:r>
            <w:r w:rsidRPr="00343117">
              <w:rPr>
                <w:spacing w:val="-4"/>
              </w:rPr>
              <w:t xml:space="preserve"> 10 лет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03-29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jc w:val="both"/>
            </w:pPr>
            <w:r>
              <w:t>Журнал регистрации больничных листов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</w:tcPr>
          <w:p w:rsidR="008F516E" w:rsidRDefault="008F516E" w:rsidP="00343117">
            <w:pPr>
              <w:jc w:val="center"/>
            </w:pPr>
            <w:r>
              <w:t>5 лет</w:t>
            </w:r>
          </w:p>
        </w:tc>
        <w:tc>
          <w:tcPr>
            <w:tcW w:w="1701" w:type="dxa"/>
            <w:gridSpan w:val="2"/>
          </w:tcPr>
          <w:p w:rsidR="008F516E" w:rsidRDefault="008F516E" w:rsidP="000D4357">
            <w:pPr>
              <w:jc w:val="center"/>
              <w:rPr>
                <w:sz w:val="18"/>
                <w:szCs w:val="18"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03-30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pPr>
              <w:jc w:val="both"/>
            </w:pPr>
            <w:r>
              <w:t>Журнал регистрации личных дел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</w:tcPr>
          <w:p w:rsidR="008F516E" w:rsidRDefault="008F516E" w:rsidP="00343117">
            <w:pPr>
              <w:jc w:val="center"/>
            </w:pPr>
            <w:r>
              <w:t xml:space="preserve">75 лет                </w:t>
            </w:r>
          </w:p>
        </w:tc>
        <w:tc>
          <w:tcPr>
            <w:tcW w:w="1701" w:type="dxa"/>
            <w:gridSpan w:val="2"/>
          </w:tcPr>
          <w:p w:rsidR="008F516E" w:rsidRDefault="008F516E" w:rsidP="000D4357">
            <w:pPr>
              <w:jc w:val="center"/>
              <w:rPr>
                <w:sz w:val="18"/>
                <w:szCs w:val="18"/>
              </w:rPr>
            </w:pP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03-31</w:t>
            </w:r>
          </w:p>
        </w:tc>
        <w:tc>
          <w:tcPr>
            <w:tcW w:w="5387" w:type="dxa"/>
            <w:gridSpan w:val="2"/>
            <w:hideMark/>
          </w:tcPr>
          <w:p w:rsidR="008F516E" w:rsidRDefault="008F516E" w:rsidP="000D4357">
            <w:r>
              <w:t xml:space="preserve">Должностные инструкции специалистов </w:t>
            </w:r>
          </w:p>
        </w:tc>
        <w:tc>
          <w:tcPr>
            <w:tcW w:w="992" w:type="dxa"/>
            <w:gridSpan w:val="2"/>
          </w:tcPr>
          <w:p w:rsidR="008F516E" w:rsidRDefault="008F516E" w:rsidP="000D4357"/>
        </w:tc>
        <w:tc>
          <w:tcPr>
            <w:tcW w:w="1134" w:type="dxa"/>
            <w:gridSpan w:val="2"/>
          </w:tcPr>
          <w:p w:rsidR="008F516E" w:rsidRDefault="008F516E" w:rsidP="00343117">
            <w:pPr>
              <w:jc w:val="center"/>
            </w:pPr>
            <w:r>
              <w:t>ДМН</w:t>
            </w:r>
          </w:p>
        </w:tc>
        <w:tc>
          <w:tcPr>
            <w:tcW w:w="1701" w:type="dxa"/>
            <w:gridSpan w:val="2"/>
          </w:tcPr>
          <w:p w:rsidR="008F516E" w:rsidRDefault="008F516E" w:rsidP="000D4357">
            <w:pPr>
              <w:jc w:val="center"/>
              <w:rPr>
                <w:sz w:val="18"/>
                <w:szCs w:val="18"/>
              </w:rPr>
            </w:pPr>
          </w:p>
        </w:tc>
      </w:tr>
      <w:tr w:rsidR="008F516E" w:rsidTr="000D4357">
        <w:trPr>
          <w:trHeight w:val="120"/>
        </w:trPr>
        <w:tc>
          <w:tcPr>
            <w:tcW w:w="10103" w:type="dxa"/>
            <w:gridSpan w:val="9"/>
            <w:hideMark/>
          </w:tcPr>
          <w:p w:rsidR="008F516E" w:rsidRDefault="008F516E" w:rsidP="0034311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04.Воинский учет и бронирование</w:t>
            </w:r>
          </w:p>
        </w:tc>
      </w:tr>
      <w:tr w:rsidR="008F516E" w:rsidTr="00C320C0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04-01</w:t>
            </w:r>
          </w:p>
        </w:tc>
        <w:tc>
          <w:tcPr>
            <w:tcW w:w="5387" w:type="dxa"/>
            <w:gridSpan w:val="2"/>
          </w:tcPr>
          <w:p w:rsidR="008F516E" w:rsidRDefault="008F516E" w:rsidP="00343117">
            <w:pPr>
              <w:snapToGrid w:val="0"/>
              <w:rPr>
                <w:b/>
              </w:rPr>
            </w:pPr>
            <w:r>
              <w:t>Инструкции и методические рекомендации по воинскому учету и бронированию</w:t>
            </w:r>
          </w:p>
        </w:tc>
        <w:tc>
          <w:tcPr>
            <w:tcW w:w="992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3 года</w:t>
            </w:r>
          </w:p>
          <w:p w:rsidR="008F516E" w:rsidRDefault="008F516E" w:rsidP="000D4357">
            <w:pPr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8F516E" w:rsidRPr="00343117" w:rsidRDefault="008F516E" w:rsidP="000D4357">
            <w:pPr>
              <w:jc w:val="center"/>
            </w:pPr>
            <w:r w:rsidRPr="00343117">
              <w:t xml:space="preserve">После замены </w:t>
            </w:r>
            <w:proofErr w:type="gramStart"/>
            <w:r w:rsidRPr="00343117">
              <w:t>новыми</w:t>
            </w:r>
            <w:proofErr w:type="gramEnd"/>
          </w:p>
        </w:tc>
      </w:tr>
      <w:tr w:rsidR="00343117" w:rsidTr="00C320C0">
        <w:trPr>
          <w:trHeight w:val="120"/>
        </w:trPr>
        <w:tc>
          <w:tcPr>
            <w:tcW w:w="889" w:type="dxa"/>
            <w:hideMark/>
          </w:tcPr>
          <w:p w:rsidR="00343117" w:rsidRDefault="00343117" w:rsidP="000D4357">
            <w:r>
              <w:t xml:space="preserve">   04-02</w:t>
            </w:r>
          </w:p>
        </w:tc>
        <w:tc>
          <w:tcPr>
            <w:tcW w:w="5387" w:type="dxa"/>
            <w:gridSpan w:val="2"/>
          </w:tcPr>
          <w:p w:rsidR="00343117" w:rsidRDefault="00343117" w:rsidP="00343117">
            <w:pPr>
              <w:snapToGrid w:val="0"/>
              <w:rPr>
                <w:b/>
              </w:rPr>
            </w:pPr>
            <w:r>
              <w:t xml:space="preserve">Список работников, подлежащих воинскому учету </w:t>
            </w:r>
          </w:p>
        </w:tc>
        <w:tc>
          <w:tcPr>
            <w:tcW w:w="992" w:type="dxa"/>
            <w:gridSpan w:val="2"/>
          </w:tcPr>
          <w:p w:rsidR="00343117" w:rsidRDefault="00343117" w:rsidP="00763FC1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343117" w:rsidRDefault="00343117" w:rsidP="00763FC1">
            <w:pPr>
              <w:jc w:val="center"/>
            </w:pPr>
            <w:r>
              <w:t>3 года</w:t>
            </w:r>
          </w:p>
          <w:p w:rsidR="00343117" w:rsidRDefault="00343117" w:rsidP="00763FC1">
            <w:pPr>
              <w:jc w:val="center"/>
            </w:pPr>
          </w:p>
        </w:tc>
        <w:tc>
          <w:tcPr>
            <w:tcW w:w="1701" w:type="dxa"/>
            <w:gridSpan w:val="2"/>
          </w:tcPr>
          <w:p w:rsidR="00343117" w:rsidRPr="00343117" w:rsidRDefault="00343117" w:rsidP="00763FC1">
            <w:pPr>
              <w:jc w:val="center"/>
            </w:pPr>
          </w:p>
        </w:tc>
      </w:tr>
      <w:tr w:rsidR="00343117" w:rsidTr="00C320C0">
        <w:trPr>
          <w:trHeight w:val="120"/>
        </w:trPr>
        <w:tc>
          <w:tcPr>
            <w:tcW w:w="889" w:type="dxa"/>
            <w:hideMark/>
          </w:tcPr>
          <w:p w:rsidR="00343117" w:rsidRDefault="00343117" w:rsidP="000D4357">
            <w:r>
              <w:t xml:space="preserve">   04-03</w:t>
            </w:r>
          </w:p>
        </w:tc>
        <w:tc>
          <w:tcPr>
            <w:tcW w:w="5387" w:type="dxa"/>
            <w:gridSpan w:val="2"/>
          </w:tcPr>
          <w:p w:rsidR="00343117" w:rsidRDefault="00343117" w:rsidP="00343117">
            <w:r>
              <w:t>Отчеты о воинском учете и бронировании специалистов</w:t>
            </w:r>
          </w:p>
        </w:tc>
        <w:tc>
          <w:tcPr>
            <w:tcW w:w="992" w:type="dxa"/>
            <w:gridSpan w:val="2"/>
          </w:tcPr>
          <w:p w:rsidR="00343117" w:rsidRDefault="00343117" w:rsidP="00763FC1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343117" w:rsidRDefault="00343117" w:rsidP="00763FC1">
            <w:pPr>
              <w:jc w:val="center"/>
            </w:pPr>
            <w:r>
              <w:t>5 лет</w:t>
            </w:r>
          </w:p>
          <w:p w:rsidR="00343117" w:rsidRDefault="00343117" w:rsidP="00763FC1">
            <w:pPr>
              <w:jc w:val="center"/>
            </w:pPr>
          </w:p>
        </w:tc>
        <w:tc>
          <w:tcPr>
            <w:tcW w:w="1701" w:type="dxa"/>
            <w:gridSpan w:val="2"/>
          </w:tcPr>
          <w:p w:rsidR="00343117" w:rsidRPr="00343117" w:rsidRDefault="00343117" w:rsidP="00763FC1">
            <w:pPr>
              <w:jc w:val="center"/>
            </w:pPr>
          </w:p>
        </w:tc>
      </w:tr>
      <w:tr w:rsidR="00343117" w:rsidTr="00C320C0">
        <w:trPr>
          <w:trHeight w:val="120"/>
        </w:trPr>
        <w:tc>
          <w:tcPr>
            <w:tcW w:w="889" w:type="dxa"/>
            <w:hideMark/>
          </w:tcPr>
          <w:p w:rsidR="00343117" w:rsidRDefault="00343117" w:rsidP="000D4357">
            <w:r>
              <w:t xml:space="preserve">   04-04</w:t>
            </w:r>
          </w:p>
        </w:tc>
        <w:tc>
          <w:tcPr>
            <w:tcW w:w="5387" w:type="dxa"/>
            <w:gridSpan w:val="2"/>
            <w:hideMark/>
          </w:tcPr>
          <w:p w:rsidR="00343117" w:rsidRDefault="00343117" w:rsidP="00343117">
            <w:pPr>
              <w:snapToGrid w:val="0"/>
            </w:pPr>
            <w:r>
              <w:t>Журнал учета проверок состояния воинского учета и бронирования  специалистов</w:t>
            </w:r>
          </w:p>
        </w:tc>
        <w:tc>
          <w:tcPr>
            <w:tcW w:w="992" w:type="dxa"/>
            <w:gridSpan w:val="2"/>
          </w:tcPr>
          <w:p w:rsidR="00343117" w:rsidRDefault="00343117" w:rsidP="00763FC1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343117" w:rsidRDefault="00343117" w:rsidP="00343117">
            <w:pPr>
              <w:jc w:val="center"/>
            </w:pPr>
            <w:r>
              <w:t xml:space="preserve">5 лет             </w:t>
            </w:r>
          </w:p>
        </w:tc>
        <w:tc>
          <w:tcPr>
            <w:tcW w:w="1701" w:type="dxa"/>
            <w:gridSpan w:val="2"/>
          </w:tcPr>
          <w:p w:rsidR="00343117" w:rsidRPr="00343117" w:rsidRDefault="00343117" w:rsidP="00763FC1">
            <w:pPr>
              <w:jc w:val="center"/>
            </w:pPr>
          </w:p>
        </w:tc>
      </w:tr>
      <w:tr w:rsidR="008F516E" w:rsidTr="000D4357">
        <w:trPr>
          <w:trHeight w:val="120"/>
        </w:trPr>
        <w:tc>
          <w:tcPr>
            <w:tcW w:w="10103" w:type="dxa"/>
            <w:gridSpan w:val="9"/>
          </w:tcPr>
          <w:p w:rsidR="008F516E" w:rsidRDefault="008F516E" w:rsidP="005704CB">
            <w:pPr>
              <w:jc w:val="center"/>
            </w:pPr>
            <w:r>
              <w:rPr>
                <w:b/>
              </w:rPr>
              <w:t>05.Трудовые отношения, охрана труда и техника безопасности</w:t>
            </w:r>
          </w:p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05-01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b/>
              </w:rPr>
            </w:pPr>
            <w:r>
              <w:rPr>
                <w:color w:val="000000"/>
              </w:rPr>
              <w:t>Инструкции по технике безопасности и охране труда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0D4357">
            <w:pPr>
              <w:jc w:val="center"/>
            </w:pPr>
            <w:r>
              <w:t>3 года</w:t>
            </w:r>
          </w:p>
          <w:p w:rsidR="008F516E" w:rsidRDefault="008F516E" w:rsidP="000D4357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8F516E" w:rsidRPr="005704CB" w:rsidRDefault="008F516E" w:rsidP="000D4357">
            <w:pPr>
              <w:jc w:val="center"/>
              <w:rPr>
                <w:b/>
              </w:rPr>
            </w:pPr>
            <w:r w:rsidRPr="005704CB">
              <w:t xml:space="preserve">После замены </w:t>
            </w:r>
            <w:proofErr w:type="gramStart"/>
            <w:r w:rsidRPr="005704CB">
              <w:t>новыми</w:t>
            </w:r>
            <w:proofErr w:type="gramEnd"/>
          </w:p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05-02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b/>
              </w:rPr>
            </w:pPr>
            <w:r>
              <w:rPr>
                <w:color w:val="000000"/>
              </w:rPr>
              <w:t>Протоколы аттестации по технике безопасности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5 лет                </w:t>
            </w:r>
          </w:p>
        </w:tc>
        <w:tc>
          <w:tcPr>
            <w:tcW w:w="1559" w:type="dxa"/>
          </w:tcPr>
          <w:p w:rsidR="008F516E" w:rsidRPr="005704CB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05-03</w:t>
            </w:r>
          </w:p>
        </w:tc>
        <w:tc>
          <w:tcPr>
            <w:tcW w:w="5596" w:type="dxa"/>
            <w:gridSpan w:val="3"/>
          </w:tcPr>
          <w:p w:rsidR="008F516E" w:rsidRDefault="008F516E" w:rsidP="005704CB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Акты, предписания по технике безопасности, документы (справки, докладные записки, отчеты)  об их выполнении 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5 лет ЭПК         </w:t>
            </w:r>
          </w:p>
        </w:tc>
        <w:tc>
          <w:tcPr>
            <w:tcW w:w="1559" w:type="dxa"/>
          </w:tcPr>
          <w:p w:rsidR="008F516E" w:rsidRPr="005704CB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05-04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Документы (протоколы, акты, заключения, отчеты, справки) о производственных авариях и несчастных случаях 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75 лет ЭПК  </w:t>
            </w:r>
          </w:p>
        </w:tc>
        <w:tc>
          <w:tcPr>
            <w:tcW w:w="1559" w:type="dxa"/>
            <w:hideMark/>
          </w:tcPr>
          <w:p w:rsidR="008F516E" w:rsidRPr="005704CB" w:rsidRDefault="008F516E" w:rsidP="000D4357">
            <w:pPr>
              <w:jc w:val="center"/>
            </w:pPr>
            <w:proofErr w:type="gramStart"/>
            <w:r w:rsidRPr="005704CB">
              <w:t>Связанных</w:t>
            </w:r>
            <w:proofErr w:type="gramEnd"/>
            <w:r w:rsidRPr="005704CB">
              <w:t xml:space="preserve"> с крупным материальным ущербом и человеческими жертвами - постоянно</w:t>
            </w:r>
          </w:p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05-05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5704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(программы, списки, переписка) об обучении </w:t>
            </w:r>
            <w:r w:rsidR="005704CB"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 технике безопасности 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5 лет              </w:t>
            </w:r>
          </w:p>
        </w:tc>
        <w:tc>
          <w:tcPr>
            <w:tcW w:w="1559" w:type="dxa"/>
          </w:tcPr>
          <w:p w:rsidR="008F516E" w:rsidRPr="005704CB" w:rsidRDefault="008F516E" w:rsidP="000D4357">
            <w:pPr>
              <w:jc w:val="center"/>
            </w:pPr>
          </w:p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05-06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регистрации нечастных случаев, аварий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постоянно   </w:t>
            </w:r>
          </w:p>
        </w:tc>
        <w:tc>
          <w:tcPr>
            <w:tcW w:w="1559" w:type="dxa"/>
          </w:tcPr>
          <w:p w:rsidR="008F516E" w:rsidRPr="005704CB" w:rsidRDefault="008F516E" w:rsidP="000D4357"/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05-07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регистрации проведения аттестации по технике безопасности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5 лет                </w:t>
            </w:r>
          </w:p>
        </w:tc>
        <w:tc>
          <w:tcPr>
            <w:tcW w:w="1559" w:type="dxa"/>
          </w:tcPr>
          <w:p w:rsidR="008F516E" w:rsidRPr="005704CB" w:rsidRDefault="008F516E" w:rsidP="000D4357"/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05-08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регистрации инструктажа по технике безопасности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10 лет                 </w:t>
            </w:r>
          </w:p>
        </w:tc>
        <w:tc>
          <w:tcPr>
            <w:tcW w:w="1559" w:type="dxa"/>
          </w:tcPr>
          <w:p w:rsidR="008F516E" w:rsidRPr="005704CB" w:rsidRDefault="008F516E" w:rsidP="000D4357"/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05-09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jc w:val="both"/>
              <w:rPr>
                <w:color w:val="000000"/>
              </w:rPr>
            </w:pPr>
            <w:r>
              <w:t>Журнал регистрации вводного инструктажа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10 лет                 </w:t>
            </w:r>
          </w:p>
        </w:tc>
        <w:tc>
          <w:tcPr>
            <w:tcW w:w="1559" w:type="dxa"/>
          </w:tcPr>
          <w:p w:rsidR="008F516E" w:rsidRPr="005704CB" w:rsidRDefault="008F516E" w:rsidP="000D4357"/>
        </w:tc>
      </w:tr>
      <w:tr w:rsidR="008F516E" w:rsidTr="00426C0E">
        <w:trPr>
          <w:trHeight w:val="120"/>
        </w:trPr>
        <w:tc>
          <w:tcPr>
            <w:tcW w:w="889" w:type="dxa"/>
            <w:hideMark/>
          </w:tcPr>
          <w:p w:rsidR="008F516E" w:rsidRDefault="008F516E" w:rsidP="000D4357">
            <w:r>
              <w:t xml:space="preserve">   05-10</w:t>
            </w:r>
          </w:p>
        </w:tc>
        <w:tc>
          <w:tcPr>
            <w:tcW w:w="5596" w:type="dxa"/>
            <w:gridSpan w:val="3"/>
            <w:hideMark/>
          </w:tcPr>
          <w:p w:rsidR="008F516E" w:rsidRDefault="008F516E" w:rsidP="000D4357">
            <w:pPr>
              <w:snapToGrid w:val="0"/>
            </w:pPr>
            <w:r>
              <w:t>Журнал инструктажа по пожарной безопасности</w:t>
            </w:r>
          </w:p>
        </w:tc>
        <w:tc>
          <w:tcPr>
            <w:tcW w:w="925" w:type="dxa"/>
            <w:gridSpan w:val="2"/>
          </w:tcPr>
          <w:p w:rsidR="008F516E" w:rsidRDefault="008F516E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8F516E" w:rsidRDefault="008F516E" w:rsidP="005704CB">
            <w:pPr>
              <w:jc w:val="center"/>
            </w:pPr>
            <w:r>
              <w:t xml:space="preserve">3 года             </w:t>
            </w:r>
          </w:p>
        </w:tc>
        <w:tc>
          <w:tcPr>
            <w:tcW w:w="1559" w:type="dxa"/>
          </w:tcPr>
          <w:p w:rsidR="008F516E" w:rsidRPr="005704CB" w:rsidRDefault="008F516E" w:rsidP="000D4357"/>
        </w:tc>
      </w:tr>
      <w:tr w:rsidR="005704CB" w:rsidTr="00426C0E">
        <w:trPr>
          <w:trHeight w:val="120"/>
        </w:trPr>
        <w:tc>
          <w:tcPr>
            <w:tcW w:w="889" w:type="dxa"/>
            <w:hideMark/>
          </w:tcPr>
          <w:p w:rsidR="005704CB" w:rsidRDefault="005704CB" w:rsidP="000D4357">
            <w:r>
              <w:t xml:space="preserve">   05-11</w:t>
            </w:r>
          </w:p>
        </w:tc>
        <w:tc>
          <w:tcPr>
            <w:tcW w:w="5596" w:type="dxa"/>
            <w:gridSpan w:val="3"/>
          </w:tcPr>
          <w:p w:rsidR="005704CB" w:rsidRDefault="005704CB" w:rsidP="00763FC1">
            <w:pPr>
              <w:snapToGrid w:val="0"/>
            </w:pPr>
            <w:r>
              <w:t>Журнал учета медицинского осмотра водителей</w:t>
            </w:r>
          </w:p>
        </w:tc>
        <w:tc>
          <w:tcPr>
            <w:tcW w:w="925" w:type="dxa"/>
            <w:gridSpan w:val="2"/>
          </w:tcPr>
          <w:p w:rsidR="005704CB" w:rsidRDefault="005704CB" w:rsidP="00763FC1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5704CB" w:rsidRDefault="005704CB" w:rsidP="00763FC1">
            <w:pPr>
              <w:jc w:val="center"/>
            </w:pPr>
            <w:r>
              <w:t xml:space="preserve">3 года           </w:t>
            </w:r>
          </w:p>
        </w:tc>
        <w:tc>
          <w:tcPr>
            <w:tcW w:w="1559" w:type="dxa"/>
          </w:tcPr>
          <w:p w:rsidR="005704CB" w:rsidRPr="005704CB" w:rsidRDefault="005704CB" w:rsidP="000D4357">
            <w:pPr>
              <w:jc w:val="center"/>
            </w:pPr>
          </w:p>
        </w:tc>
      </w:tr>
      <w:tr w:rsidR="00910B3B" w:rsidTr="000D4357">
        <w:trPr>
          <w:trHeight w:val="120"/>
        </w:trPr>
        <w:tc>
          <w:tcPr>
            <w:tcW w:w="10103" w:type="dxa"/>
            <w:gridSpan w:val="9"/>
            <w:hideMark/>
          </w:tcPr>
          <w:p w:rsidR="00910B3B" w:rsidRDefault="00910B3B" w:rsidP="00DC07EE">
            <w:pPr>
              <w:jc w:val="center"/>
            </w:pPr>
            <w:r>
              <w:rPr>
                <w:b/>
              </w:rPr>
              <w:t>06.Организация предоставления социальных услуг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06-01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5704CB">
            <w:r>
              <w:t>Инструкции, положения, методические рекомендации по вопросам предоставления социальных услуг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0D4357">
            <w:pPr>
              <w:jc w:val="center"/>
            </w:pPr>
            <w:r>
              <w:t>1 год</w:t>
            </w:r>
          </w:p>
          <w:p w:rsidR="00910B3B" w:rsidRDefault="00910B3B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910B3B" w:rsidRPr="005704CB" w:rsidRDefault="00910B3B" w:rsidP="000D4357">
            <w:pPr>
              <w:jc w:val="center"/>
            </w:pPr>
            <w:r w:rsidRPr="005704CB">
              <w:t xml:space="preserve">После замены </w:t>
            </w:r>
            <w:proofErr w:type="gramStart"/>
            <w:r w:rsidRPr="005704CB">
              <w:t>новыми</w:t>
            </w:r>
            <w:proofErr w:type="gramEnd"/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06-02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5704CB">
            <w:r>
              <w:t>Положения об отделениях учреждения</w:t>
            </w:r>
          </w:p>
        </w:tc>
        <w:tc>
          <w:tcPr>
            <w:tcW w:w="925" w:type="dxa"/>
            <w:gridSpan w:val="2"/>
          </w:tcPr>
          <w:p w:rsidR="00910B3B" w:rsidRDefault="00910B3B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910B3B" w:rsidRDefault="00910B3B" w:rsidP="000D4357">
            <w:pPr>
              <w:jc w:val="center"/>
            </w:pPr>
            <w:r>
              <w:t>ДЗН</w:t>
            </w:r>
          </w:p>
          <w:p w:rsidR="00910B3B" w:rsidRDefault="00910B3B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910B3B" w:rsidRPr="005704CB" w:rsidRDefault="00910B3B" w:rsidP="000D4357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06-03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Книга учета приказов по отделению</w:t>
            </w:r>
          </w:p>
        </w:tc>
        <w:tc>
          <w:tcPr>
            <w:tcW w:w="925" w:type="dxa"/>
            <w:gridSpan w:val="2"/>
          </w:tcPr>
          <w:p w:rsidR="00910B3B" w:rsidRDefault="00910B3B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910B3B" w:rsidRDefault="00910B3B" w:rsidP="000D4357">
            <w:pPr>
              <w:jc w:val="center"/>
            </w:pPr>
            <w:r>
              <w:t>3 года</w:t>
            </w:r>
          </w:p>
          <w:p w:rsidR="00910B3B" w:rsidRDefault="00910B3B" w:rsidP="000D4357">
            <w:pPr>
              <w:jc w:val="center"/>
            </w:pPr>
          </w:p>
        </w:tc>
        <w:tc>
          <w:tcPr>
            <w:tcW w:w="1559" w:type="dxa"/>
            <w:hideMark/>
          </w:tcPr>
          <w:p w:rsidR="00910B3B" w:rsidRPr="005704CB" w:rsidRDefault="00910B3B" w:rsidP="000D4357">
            <w:pPr>
              <w:jc w:val="center"/>
            </w:pPr>
            <w:r w:rsidRPr="005704CB">
              <w:t>После замены новым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06-04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Книга учета договоров ГОСТ</w:t>
            </w:r>
          </w:p>
        </w:tc>
        <w:tc>
          <w:tcPr>
            <w:tcW w:w="925" w:type="dxa"/>
            <w:gridSpan w:val="2"/>
          </w:tcPr>
          <w:p w:rsidR="00910B3B" w:rsidRDefault="00910B3B" w:rsidP="000D4357">
            <w:pPr>
              <w:rPr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910B3B" w:rsidRDefault="00910B3B" w:rsidP="00763FC1">
            <w:pPr>
              <w:jc w:val="center"/>
            </w:pPr>
            <w:r>
              <w:t>ДЗН</w:t>
            </w:r>
          </w:p>
          <w:p w:rsidR="00910B3B" w:rsidRDefault="00910B3B" w:rsidP="00763FC1">
            <w:pPr>
              <w:jc w:val="center"/>
            </w:pPr>
          </w:p>
        </w:tc>
        <w:tc>
          <w:tcPr>
            <w:tcW w:w="1559" w:type="dxa"/>
          </w:tcPr>
          <w:p w:rsidR="00910B3B" w:rsidRPr="005704CB" w:rsidRDefault="00910B3B" w:rsidP="00763FC1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06-05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Книга учета договоров ДСУ</w:t>
            </w:r>
          </w:p>
          <w:p w:rsidR="00910B3B" w:rsidRDefault="00910B3B" w:rsidP="000D4357"/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763FC1">
            <w:pPr>
              <w:jc w:val="center"/>
            </w:pPr>
            <w:r>
              <w:t>ДЗН</w:t>
            </w:r>
          </w:p>
          <w:p w:rsidR="00910B3B" w:rsidRDefault="00910B3B" w:rsidP="00763FC1">
            <w:pPr>
              <w:jc w:val="center"/>
            </w:pPr>
          </w:p>
        </w:tc>
        <w:tc>
          <w:tcPr>
            <w:tcW w:w="1559" w:type="dxa"/>
          </w:tcPr>
          <w:p w:rsidR="00910B3B" w:rsidRPr="005704CB" w:rsidRDefault="00910B3B" w:rsidP="00763FC1">
            <w:pPr>
              <w:jc w:val="center"/>
            </w:pPr>
          </w:p>
        </w:tc>
      </w:tr>
      <w:tr w:rsidR="00910B3B" w:rsidTr="00B12938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06-06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Учет оформления группы инвалидности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113705">
              <w:t>ДЗН</w:t>
            </w:r>
          </w:p>
        </w:tc>
        <w:tc>
          <w:tcPr>
            <w:tcW w:w="1559" w:type="dxa"/>
          </w:tcPr>
          <w:p w:rsidR="00910B3B" w:rsidRPr="005704CB" w:rsidRDefault="00910B3B" w:rsidP="00763FC1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06-07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Учет оформления полиса ОМС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113705">
              <w:t>ДЗН</w:t>
            </w:r>
          </w:p>
        </w:tc>
        <w:tc>
          <w:tcPr>
            <w:tcW w:w="1559" w:type="dxa"/>
          </w:tcPr>
          <w:p w:rsidR="00910B3B" w:rsidRPr="005704CB" w:rsidRDefault="00910B3B" w:rsidP="00763FC1">
            <w:pPr>
              <w:jc w:val="center"/>
            </w:pPr>
          </w:p>
        </w:tc>
      </w:tr>
      <w:tr w:rsidR="00910B3B" w:rsidTr="00B12938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06-08</w:t>
            </w:r>
          </w:p>
        </w:tc>
        <w:tc>
          <w:tcPr>
            <w:tcW w:w="5596" w:type="dxa"/>
            <w:gridSpan w:val="3"/>
          </w:tcPr>
          <w:p w:rsidR="00910B3B" w:rsidRDefault="00910B3B" w:rsidP="00B12938">
            <w:r>
              <w:t xml:space="preserve">Учет выдачи справок о проживании в отделении 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113705">
              <w:t>ДЗН</w:t>
            </w:r>
          </w:p>
        </w:tc>
        <w:tc>
          <w:tcPr>
            <w:tcW w:w="1559" w:type="dxa"/>
          </w:tcPr>
          <w:p w:rsidR="00910B3B" w:rsidRPr="005704CB" w:rsidRDefault="00910B3B" w:rsidP="00763FC1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06-09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Учет лиц, ожидающих путевку в ДИПИ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113705">
              <w:t>ДЗН</w:t>
            </w:r>
          </w:p>
        </w:tc>
        <w:tc>
          <w:tcPr>
            <w:tcW w:w="1559" w:type="dxa"/>
          </w:tcPr>
          <w:p w:rsidR="00910B3B" w:rsidRPr="005704CB" w:rsidRDefault="00910B3B" w:rsidP="000D4357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06-10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 xml:space="preserve">Учет лиц, получивших путевку в ДИПИ 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>
            <w:pPr>
              <w:jc w:val="both"/>
            </w:pPr>
          </w:p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113705">
              <w:t>ДЗН</w:t>
            </w:r>
          </w:p>
        </w:tc>
        <w:tc>
          <w:tcPr>
            <w:tcW w:w="1559" w:type="dxa"/>
          </w:tcPr>
          <w:p w:rsidR="00910B3B" w:rsidRDefault="00910B3B" w:rsidP="000D4357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06-11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B12938">
            <w:r>
              <w:t>Учет выбывших получателей социальных услуг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113705">
              <w:t>ДЗН</w:t>
            </w:r>
          </w:p>
        </w:tc>
        <w:tc>
          <w:tcPr>
            <w:tcW w:w="1559" w:type="dxa"/>
            <w:hideMark/>
          </w:tcPr>
          <w:p w:rsidR="00910B3B" w:rsidRDefault="00910B3B"/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06-12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350C96">
            <w:r>
              <w:t xml:space="preserve">Журнал учета </w:t>
            </w:r>
            <w:proofErr w:type="gramStart"/>
            <w:r>
              <w:t>обратившихся</w:t>
            </w:r>
            <w:proofErr w:type="gramEnd"/>
            <w:r>
              <w:t xml:space="preserve"> по восстановлению паспорта</w:t>
            </w:r>
          </w:p>
        </w:tc>
        <w:tc>
          <w:tcPr>
            <w:tcW w:w="925" w:type="dxa"/>
            <w:gridSpan w:val="2"/>
            <w:vAlign w:val="center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>
              <w:t xml:space="preserve">1 год                     </w:t>
            </w:r>
          </w:p>
        </w:tc>
        <w:tc>
          <w:tcPr>
            <w:tcW w:w="1559" w:type="dxa"/>
          </w:tcPr>
          <w:p w:rsidR="00910B3B" w:rsidRDefault="00910B3B" w:rsidP="000D4357">
            <w:pPr>
              <w:jc w:val="center"/>
              <w:rPr>
                <w:sz w:val="18"/>
                <w:szCs w:val="18"/>
              </w:rPr>
            </w:pPr>
            <w:r w:rsidRPr="005704CB">
              <w:t>После замены новым</w:t>
            </w:r>
          </w:p>
        </w:tc>
      </w:tr>
      <w:tr w:rsidR="00910B3B" w:rsidTr="00C8430A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06-13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Журнал учета оформления регистрации по месту пребывания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6E01FD">
            <w:pPr>
              <w:jc w:val="center"/>
            </w:pPr>
            <w:r>
              <w:t xml:space="preserve">1 год                     </w:t>
            </w:r>
          </w:p>
        </w:tc>
        <w:tc>
          <w:tcPr>
            <w:tcW w:w="1559" w:type="dxa"/>
          </w:tcPr>
          <w:p w:rsidR="00910B3B" w:rsidRDefault="00910B3B" w:rsidP="006E01FD">
            <w:pPr>
              <w:jc w:val="center"/>
              <w:rPr>
                <w:sz w:val="18"/>
                <w:szCs w:val="18"/>
              </w:rPr>
            </w:pPr>
            <w:r w:rsidRPr="005704CB">
              <w:t>После замены новым</w:t>
            </w:r>
          </w:p>
        </w:tc>
      </w:tr>
      <w:tr w:rsidR="00910B3B" w:rsidTr="00C8430A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06-14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Учет организации прогулок получателей социальных услуг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0D4357">
            <w:pPr>
              <w:jc w:val="center"/>
            </w:pPr>
            <w:r>
              <w:t>ДЗН</w:t>
            </w:r>
          </w:p>
        </w:tc>
        <w:tc>
          <w:tcPr>
            <w:tcW w:w="1559" w:type="dxa"/>
          </w:tcPr>
          <w:p w:rsidR="00910B3B" w:rsidRDefault="00910B3B" w:rsidP="000D4357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06-15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C8430A">
            <w:r>
              <w:t xml:space="preserve"> Учет организации досуга и отдыха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934AFE">
            <w:pPr>
              <w:jc w:val="center"/>
            </w:pPr>
            <w:r w:rsidRPr="00D24135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06-16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 xml:space="preserve">Журнал ежедневного обхода помещений специалистами отделения 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934AFE">
            <w:pPr>
              <w:jc w:val="center"/>
            </w:pPr>
            <w:r w:rsidRPr="00D24135"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06-17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Журнал учета психологических услуг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934AFE">
            <w:pPr>
              <w:jc w:val="center"/>
            </w:pPr>
            <w:r w:rsidRPr="00D24135"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06-18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Психологические карты получателей социальных услуг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Pr="00D16BB7" w:rsidRDefault="00910B3B" w:rsidP="00C8430A">
            <w:pPr>
              <w:jc w:val="center"/>
            </w:pPr>
            <w:r>
              <w:t>75 лет ЭПК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06-19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Личные дела получателей социальных услуг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C8430A">
            <w:pPr>
              <w:jc w:val="center"/>
            </w:pPr>
            <w:r>
              <w:t>75 лет ЭПК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06-20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Журнал консультаций и бесед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934AFE">
            <w:pPr>
              <w:jc w:val="center"/>
            </w:pPr>
            <w:r w:rsidRPr="00EE6170"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06-21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Журнал учета доверенностей в ПФР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934AFE">
            <w:pPr>
              <w:jc w:val="center"/>
            </w:pPr>
            <w:r w:rsidRPr="00EE6170"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lastRenderedPageBreak/>
              <w:t>06-22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Книга учета обращений граждан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934AFE">
            <w:pPr>
              <w:jc w:val="center"/>
            </w:pPr>
            <w:r w:rsidRPr="00EE6170"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06-23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Реестр выдачи средств личной гигиены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934AFE">
            <w:pPr>
              <w:jc w:val="center"/>
            </w:pPr>
            <w:r w:rsidRPr="00EE6170"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06-24</w:t>
            </w:r>
          </w:p>
        </w:tc>
        <w:tc>
          <w:tcPr>
            <w:tcW w:w="5596" w:type="dxa"/>
            <w:gridSpan w:val="3"/>
          </w:tcPr>
          <w:p w:rsidR="00910B3B" w:rsidRDefault="00910B3B" w:rsidP="00241D19">
            <w:r>
              <w:t>Личная карточка получателя социальных услуг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C8430A">
            <w:pPr>
              <w:jc w:val="center"/>
            </w:pPr>
            <w:r>
              <w:t>75 лет ЭПК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06-25</w:t>
            </w:r>
          </w:p>
        </w:tc>
        <w:tc>
          <w:tcPr>
            <w:tcW w:w="5596" w:type="dxa"/>
            <w:gridSpan w:val="3"/>
          </w:tcPr>
          <w:p w:rsidR="00910B3B" w:rsidRDefault="00910B3B" w:rsidP="001E5332">
            <w:r>
              <w:t>Журнал выдачи  постельных принадлежностей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C8430A">
            <w:pPr>
              <w:jc w:val="center"/>
            </w:pPr>
            <w:r>
              <w:t>ДЗН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C8430A">
            <w:pPr>
              <w:jc w:val="center"/>
            </w:pPr>
            <w:r>
              <w:t>06-26</w:t>
            </w:r>
          </w:p>
        </w:tc>
        <w:tc>
          <w:tcPr>
            <w:tcW w:w="5596" w:type="dxa"/>
            <w:gridSpan w:val="3"/>
          </w:tcPr>
          <w:p w:rsidR="00910B3B" w:rsidRPr="006E01FD" w:rsidRDefault="00910B3B" w:rsidP="006E01FD">
            <w:r w:rsidRPr="006E01FD">
              <w:t xml:space="preserve">Журнал </w:t>
            </w:r>
            <w:proofErr w:type="gramStart"/>
            <w:r w:rsidRPr="006E01FD">
              <w:t>учета ведения личных дел</w:t>
            </w:r>
            <w:r>
              <w:t xml:space="preserve"> получателей социальных услуг</w:t>
            </w:r>
            <w:proofErr w:type="gramEnd"/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C8430A">
            <w:pPr>
              <w:jc w:val="center"/>
            </w:pPr>
            <w:r>
              <w:t>3 года</w:t>
            </w:r>
          </w:p>
        </w:tc>
        <w:tc>
          <w:tcPr>
            <w:tcW w:w="1559" w:type="dxa"/>
          </w:tcPr>
          <w:p w:rsidR="00910B3B" w:rsidRDefault="00910B3B" w:rsidP="000D4357"/>
        </w:tc>
      </w:tr>
      <w:tr w:rsidR="00910B3B" w:rsidTr="000D4357">
        <w:trPr>
          <w:trHeight w:val="120"/>
        </w:trPr>
        <w:tc>
          <w:tcPr>
            <w:tcW w:w="10103" w:type="dxa"/>
            <w:gridSpan w:val="9"/>
          </w:tcPr>
          <w:p w:rsidR="00910B3B" w:rsidRDefault="00910B3B" w:rsidP="005704CB">
            <w:pPr>
              <w:jc w:val="center"/>
              <w:rPr>
                <w:b/>
              </w:rPr>
            </w:pPr>
            <w:r>
              <w:rPr>
                <w:b/>
              </w:rPr>
              <w:t xml:space="preserve">07. Медицинский кабинет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07-01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 xml:space="preserve"> Журнал санитарного состояния отделения</w:t>
            </w:r>
          </w:p>
          <w:p w:rsidR="00910B3B" w:rsidRDefault="00910B3B" w:rsidP="000D4357"/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07-02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67684D">
            <w:r>
              <w:t xml:space="preserve"> Книга учета  жалоб на состояние здоровья и регистрация направлений к узким специалистам получателей социальных услуг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07-03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 xml:space="preserve">Журнал регистрации и контроля ультрафиолетовой бактерицидной установки    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07-04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67684D">
            <w:r>
              <w:t xml:space="preserve"> Журнал первичного осмотра </w:t>
            </w:r>
            <w:proofErr w:type="gramStart"/>
            <w:r>
              <w:t>поступивших</w:t>
            </w:r>
            <w:proofErr w:type="gramEnd"/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07-05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67684D">
            <w:r>
              <w:t xml:space="preserve"> Журнал учета анализов (</w:t>
            </w:r>
            <w:r>
              <w:rPr>
                <w:lang w:val="en-US"/>
              </w:rPr>
              <w:t>CRW</w:t>
            </w:r>
            <w:r w:rsidRPr="0067684D">
              <w:t>,</w:t>
            </w:r>
            <w:r>
              <w:t xml:space="preserve"> ФГ, ВИЧ)   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07-06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67684D">
            <w:r>
              <w:t xml:space="preserve"> Журнал инфекционных заболеваний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pPr>
              <w:jc w:val="center"/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07-07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67684D">
            <w:r>
              <w:t xml:space="preserve"> Журнал проведения генеральной уборки    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07-08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 xml:space="preserve">Журнал записи к узким специалистам    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07-09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 xml:space="preserve">Журнал госпитализации    </w:t>
            </w:r>
          </w:p>
        </w:tc>
        <w:tc>
          <w:tcPr>
            <w:tcW w:w="925" w:type="dxa"/>
            <w:gridSpan w:val="2"/>
            <w:hideMark/>
          </w:tcPr>
          <w:p w:rsidR="00910B3B" w:rsidRDefault="00910B3B" w:rsidP="000D4357">
            <w:r>
              <w:t xml:space="preserve">    </w:t>
            </w:r>
          </w:p>
        </w:tc>
        <w:tc>
          <w:tcPr>
            <w:tcW w:w="1134" w:type="dxa"/>
            <w:gridSpan w:val="2"/>
            <w:hideMark/>
          </w:tcPr>
          <w:p w:rsidR="00910B3B" w:rsidRDefault="00910B3B" w:rsidP="00393040">
            <w:pPr>
              <w:jc w:val="center"/>
            </w:pPr>
            <w:r w:rsidRPr="0034005B">
              <w:t>ДЗН</w:t>
            </w:r>
          </w:p>
        </w:tc>
        <w:tc>
          <w:tcPr>
            <w:tcW w:w="1559" w:type="dxa"/>
            <w:hideMark/>
          </w:tcPr>
          <w:p w:rsidR="00910B3B" w:rsidRDefault="00910B3B" w:rsidP="000D4357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  <w:hideMark/>
          </w:tcPr>
          <w:p w:rsidR="00910B3B" w:rsidRDefault="00910B3B" w:rsidP="000D4357">
            <w:r>
              <w:t xml:space="preserve">   07-10</w:t>
            </w:r>
          </w:p>
        </w:tc>
        <w:tc>
          <w:tcPr>
            <w:tcW w:w="5596" w:type="dxa"/>
            <w:gridSpan w:val="3"/>
            <w:hideMark/>
          </w:tcPr>
          <w:p w:rsidR="00910B3B" w:rsidRDefault="00910B3B" w:rsidP="000D4357">
            <w:r>
              <w:t>Медицинская карта получателя социальных услуг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  <w:hideMark/>
          </w:tcPr>
          <w:p w:rsidR="00910B3B" w:rsidRDefault="00910B3B" w:rsidP="000D4357">
            <w:pPr>
              <w:jc w:val="center"/>
            </w:pPr>
            <w:r>
              <w:t>75 лет ЭПК</w:t>
            </w:r>
          </w:p>
        </w:tc>
        <w:tc>
          <w:tcPr>
            <w:tcW w:w="1559" w:type="dxa"/>
            <w:hideMark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07-11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 xml:space="preserve">Журнал учета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B96633"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07-12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Журнал учета установления группы инвалидности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B96633"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07-13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proofErr w:type="spellStart"/>
            <w:r>
              <w:t>Бракеражный</w:t>
            </w:r>
            <w:proofErr w:type="spellEnd"/>
            <w:r>
              <w:t xml:space="preserve"> журнал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B96633"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07-14</w:t>
            </w:r>
          </w:p>
        </w:tc>
        <w:tc>
          <w:tcPr>
            <w:tcW w:w="5596" w:type="dxa"/>
            <w:gridSpan w:val="3"/>
          </w:tcPr>
          <w:p w:rsidR="00910B3B" w:rsidRDefault="00910B3B" w:rsidP="000D4357">
            <w:r>
              <w:t>Журнал здоровья сотрудников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B96633"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07-15</w:t>
            </w:r>
          </w:p>
        </w:tc>
        <w:tc>
          <w:tcPr>
            <w:tcW w:w="5596" w:type="dxa"/>
            <w:gridSpan w:val="3"/>
          </w:tcPr>
          <w:p w:rsidR="00910B3B" w:rsidRPr="00886AA9" w:rsidRDefault="00910B3B" w:rsidP="000D4357">
            <w:r>
              <w:t>Журнал обработки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Ped</w:t>
            </w:r>
            <w:proofErr w:type="spellEnd"/>
            <w:r>
              <w:t>,</w:t>
            </w:r>
            <w:r>
              <w:rPr>
                <w:lang w:val="en-US"/>
              </w:rPr>
              <w:t xml:space="preserve"> Scab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0D4357">
            <w:pPr>
              <w:jc w:val="center"/>
            </w:pPr>
            <w:r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07-16</w:t>
            </w:r>
          </w:p>
        </w:tc>
        <w:tc>
          <w:tcPr>
            <w:tcW w:w="5596" w:type="dxa"/>
            <w:gridSpan w:val="3"/>
          </w:tcPr>
          <w:p w:rsidR="00910B3B" w:rsidRDefault="00AD583D" w:rsidP="00886AA9">
            <w:r>
              <w:t>Журнал работы дезинфекционной камеры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0D4357">
            <w:pPr>
              <w:jc w:val="center"/>
            </w:pPr>
            <w:r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E06DF">
            <w:pPr>
              <w:jc w:val="center"/>
            </w:pPr>
            <w:r>
              <w:t>07-17</w:t>
            </w:r>
          </w:p>
        </w:tc>
        <w:tc>
          <w:tcPr>
            <w:tcW w:w="5596" w:type="dxa"/>
            <w:gridSpan w:val="3"/>
          </w:tcPr>
          <w:p w:rsidR="00910B3B" w:rsidRDefault="00AD583D" w:rsidP="000D4357">
            <w:r>
              <w:t>Журнал профилактической обработки</w:t>
            </w:r>
          </w:p>
        </w:tc>
        <w:tc>
          <w:tcPr>
            <w:tcW w:w="925" w:type="dxa"/>
            <w:gridSpan w:val="2"/>
          </w:tcPr>
          <w:p w:rsidR="00910B3B" w:rsidRDefault="00910B3B" w:rsidP="000D4357"/>
        </w:tc>
        <w:tc>
          <w:tcPr>
            <w:tcW w:w="1134" w:type="dxa"/>
            <w:gridSpan w:val="2"/>
          </w:tcPr>
          <w:p w:rsidR="00910B3B" w:rsidRDefault="00910B3B" w:rsidP="000D4357">
            <w:pPr>
              <w:jc w:val="center"/>
            </w:pPr>
            <w:r>
              <w:t>ДЗН</w:t>
            </w:r>
          </w:p>
        </w:tc>
        <w:tc>
          <w:tcPr>
            <w:tcW w:w="1559" w:type="dxa"/>
          </w:tcPr>
          <w:p w:rsidR="00910B3B" w:rsidRDefault="00910B3B" w:rsidP="008E06DF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0D4357"/>
        </w:tc>
        <w:tc>
          <w:tcPr>
            <w:tcW w:w="5596" w:type="dxa"/>
            <w:gridSpan w:val="3"/>
          </w:tcPr>
          <w:p w:rsidR="00910B3B" w:rsidRDefault="00910B3B" w:rsidP="00B56C7C">
            <w:pPr>
              <w:jc w:val="center"/>
            </w:pPr>
            <w:r>
              <w:rPr>
                <w:b/>
              </w:rPr>
              <w:t>08. Администрирование  и пропускной режим учреждения</w:t>
            </w:r>
          </w:p>
        </w:tc>
        <w:tc>
          <w:tcPr>
            <w:tcW w:w="925" w:type="dxa"/>
            <w:gridSpan w:val="2"/>
          </w:tcPr>
          <w:p w:rsidR="00910B3B" w:rsidRDefault="00910B3B" w:rsidP="00B56C7C">
            <w:pPr>
              <w:jc w:val="center"/>
            </w:pPr>
          </w:p>
        </w:tc>
        <w:tc>
          <w:tcPr>
            <w:tcW w:w="1134" w:type="dxa"/>
            <w:gridSpan w:val="2"/>
          </w:tcPr>
          <w:p w:rsidR="00910B3B" w:rsidRDefault="00910B3B" w:rsidP="000D4357">
            <w:pPr>
              <w:jc w:val="center"/>
            </w:pPr>
          </w:p>
        </w:tc>
        <w:tc>
          <w:tcPr>
            <w:tcW w:w="1559" w:type="dxa"/>
          </w:tcPr>
          <w:p w:rsidR="00910B3B" w:rsidRDefault="00910B3B" w:rsidP="000D4357">
            <w:pPr>
              <w:jc w:val="center"/>
              <w:rPr>
                <w:sz w:val="18"/>
                <w:szCs w:val="18"/>
              </w:rPr>
            </w:pP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1E5332">
            <w:r>
              <w:t xml:space="preserve">   08-01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 xml:space="preserve"> Журнал контрольного обхода отделения    </w:t>
            </w:r>
          </w:p>
          <w:p w:rsidR="00910B3B" w:rsidRDefault="00910B3B" w:rsidP="00763FC1"/>
        </w:tc>
        <w:tc>
          <w:tcPr>
            <w:tcW w:w="925" w:type="dxa"/>
            <w:gridSpan w:val="2"/>
          </w:tcPr>
          <w:p w:rsidR="00910B3B" w:rsidRDefault="00910B3B" w:rsidP="00763FC1">
            <w:r>
              <w:t xml:space="preserve">    </w:t>
            </w:r>
          </w:p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>
            <w:r>
              <w:t xml:space="preserve">    </w:t>
            </w:r>
          </w:p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08-02</w:t>
            </w:r>
          </w:p>
        </w:tc>
        <w:tc>
          <w:tcPr>
            <w:tcW w:w="5596" w:type="dxa"/>
            <w:gridSpan w:val="3"/>
          </w:tcPr>
          <w:p w:rsidR="00910B3B" w:rsidRDefault="00910B3B" w:rsidP="00DA67DD">
            <w:r>
              <w:t>Журнал регистрации лиц, посещающих отделение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08-03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>Журнал учета отсутствующих получателей социальных услуг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08-04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>Журнал приема-передачи смены администраторов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08-05</w:t>
            </w:r>
          </w:p>
        </w:tc>
        <w:tc>
          <w:tcPr>
            <w:tcW w:w="5596" w:type="dxa"/>
            <w:gridSpan w:val="3"/>
          </w:tcPr>
          <w:p w:rsidR="00910B3B" w:rsidRDefault="00910B3B" w:rsidP="00DA67DD">
            <w:r>
              <w:t>Журнал учета получателей социальных услуг прибывших (проживающих) в отделение учреждения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08-06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 xml:space="preserve">Журнал информирования органов надзора за соблюдением ППБ о количестве получателей социальных услуг, пребывающих в отделении учреждения 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08-07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>Журнал фиксирования времени прихода и ухода работников из отделения учреждения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08-08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>Журнал передачи дежурства в отделении учреждения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08-09</w:t>
            </w:r>
          </w:p>
        </w:tc>
        <w:tc>
          <w:tcPr>
            <w:tcW w:w="5596" w:type="dxa"/>
            <w:gridSpan w:val="3"/>
          </w:tcPr>
          <w:p w:rsidR="00910B3B" w:rsidRDefault="00910B3B" w:rsidP="00763FC1">
            <w:r>
              <w:t>Журнал учета телефонных переговоров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08-10</w:t>
            </w:r>
          </w:p>
        </w:tc>
        <w:tc>
          <w:tcPr>
            <w:tcW w:w="5596" w:type="dxa"/>
            <w:gridSpan w:val="3"/>
          </w:tcPr>
          <w:p w:rsidR="00910B3B" w:rsidRDefault="00910B3B" w:rsidP="00830875">
            <w:r>
              <w:t xml:space="preserve">Журнал учета вызовов «Скорой помощи» 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08-11</w:t>
            </w:r>
          </w:p>
        </w:tc>
        <w:tc>
          <w:tcPr>
            <w:tcW w:w="5596" w:type="dxa"/>
            <w:gridSpan w:val="3"/>
          </w:tcPr>
          <w:p w:rsidR="00910B3B" w:rsidRDefault="00910B3B" w:rsidP="00830875">
            <w:r>
              <w:t xml:space="preserve">Журнал учета выдачи  медикаментов </w:t>
            </w:r>
            <w:proofErr w:type="gramStart"/>
            <w:r>
              <w:t>проживающим</w:t>
            </w:r>
            <w:proofErr w:type="gramEnd"/>
            <w:r>
              <w:t xml:space="preserve"> (по назначению врача)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DA67DD">
            <w:pPr>
              <w:jc w:val="center"/>
            </w:pPr>
            <w:r>
              <w:t>08-12</w:t>
            </w:r>
          </w:p>
        </w:tc>
        <w:tc>
          <w:tcPr>
            <w:tcW w:w="5596" w:type="dxa"/>
            <w:gridSpan w:val="3"/>
          </w:tcPr>
          <w:p w:rsidR="00910B3B" w:rsidRDefault="00910B3B" w:rsidP="00830875">
            <w:r>
              <w:t>Журнал санитарно-гигиенических услуг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  <w:tr w:rsidR="00910B3B" w:rsidTr="00426C0E">
        <w:trPr>
          <w:trHeight w:val="120"/>
        </w:trPr>
        <w:tc>
          <w:tcPr>
            <w:tcW w:w="889" w:type="dxa"/>
          </w:tcPr>
          <w:p w:rsidR="00910B3B" w:rsidRDefault="00910B3B" w:rsidP="00830875">
            <w:pPr>
              <w:jc w:val="center"/>
            </w:pPr>
            <w:r>
              <w:t>08-13</w:t>
            </w:r>
          </w:p>
        </w:tc>
        <w:tc>
          <w:tcPr>
            <w:tcW w:w="5596" w:type="dxa"/>
            <w:gridSpan w:val="3"/>
          </w:tcPr>
          <w:p w:rsidR="00910B3B" w:rsidRDefault="00846539" w:rsidP="00763FC1">
            <w:r>
              <w:t>Тетрадь учета рабочего времени обслуживающего персонала (время прихода, ухода санитарок</w:t>
            </w:r>
            <w:r w:rsidRPr="00830875">
              <w:t>)</w:t>
            </w:r>
          </w:p>
        </w:tc>
        <w:tc>
          <w:tcPr>
            <w:tcW w:w="925" w:type="dxa"/>
            <w:gridSpan w:val="2"/>
          </w:tcPr>
          <w:p w:rsidR="00910B3B" w:rsidRDefault="00910B3B" w:rsidP="00763FC1"/>
        </w:tc>
        <w:tc>
          <w:tcPr>
            <w:tcW w:w="1134" w:type="dxa"/>
            <w:gridSpan w:val="2"/>
          </w:tcPr>
          <w:p w:rsidR="00910B3B" w:rsidRDefault="00910B3B" w:rsidP="00393040">
            <w:pPr>
              <w:jc w:val="center"/>
            </w:pPr>
            <w:r w:rsidRPr="00673D0D">
              <w:t>ДЗН</w:t>
            </w:r>
          </w:p>
        </w:tc>
        <w:tc>
          <w:tcPr>
            <w:tcW w:w="1559" w:type="dxa"/>
          </w:tcPr>
          <w:p w:rsidR="00910B3B" w:rsidRDefault="00910B3B" w:rsidP="00763FC1"/>
        </w:tc>
      </w:tr>
    </w:tbl>
    <w:p w:rsidR="000D4357" w:rsidRDefault="000D4357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Default="00846539" w:rsidP="00830875">
      <w:pPr>
        <w:rPr>
          <w:rFonts w:eastAsiaTheme="minorHAnsi"/>
        </w:rPr>
      </w:pPr>
    </w:p>
    <w:p w:rsidR="00846539" w:rsidRPr="00830875" w:rsidRDefault="00846539" w:rsidP="00830875">
      <w:pPr>
        <w:rPr>
          <w:rFonts w:eastAsiaTheme="minorHAnsi"/>
        </w:rPr>
      </w:pPr>
    </w:p>
    <w:p w:rsidR="000D4357" w:rsidRPr="00C320C0" w:rsidRDefault="000D4357" w:rsidP="000D435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C320C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D4357" w:rsidRDefault="000D4357" w:rsidP="000D4357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0D4357" w:rsidRPr="00C320C0" w:rsidRDefault="000D4357" w:rsidP="000D43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320C0">
        <w:rPr>
          <w:rFonts w:ascii="Times New Roman" w:hAnsi="Times New Roman" w:cs="Times New Roman"/>
          <w:sz w:val="24"/>
          <w:szCs w:val="24"/>
        </w:rPr>
        <w:t xml:space="preserve">Итоговая запись о категориях и количестве дел, заведенных в  </w:t>
      </w:r>
      <w:r w:rsidR="001E5332" w:rsidRPr="00C320C0">
        <w:rPr>
          <w:rFonts w:ascii="Times New Roman" w:hAnsi="Times New Roman" w:cs="Times New Roman"/>
          <w:sz w:val="24"/>
          <w:szCs w:val="24"/>
        </w:rPr>
        <w:t>учреждении</w:t>
      </w:r>
    </w:p>
    <w:p w:rsidR="000D4357" w:rsidRDefault="000D4357" w:rsidP="000D4357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168"/>
        <w:gridCol w:w="2552"/>
        <w:gridCol w:w="2693"/>
      </w:tblGrid>
      <w:tr w:rsidR="000D4357" w:rsidTr="00C320C0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срокам хранения   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</w:tr>
      <w:tr w:rsidR="000D4357" w:rsidTr="00C320C0">
        <w:trPr>
          <w:cantSplit/>
          <w:trHeight w:val="240"/>
        </w:trPr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357" w:rsidRDefault="000D4357" w:rsidP="000D4357"/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357" w:rsidRDefault="000D4357" w:rsidP="000D435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1E533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отметкой </w:t>
            </w:r>
            <w:r w:rsidR="001E5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ЭПК</w:t>
            </w:r>
            <w:r w:rsidR="001E5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357" w:rsidTr="00C320C0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</w:t>
            </w:r>
          </w:p>
        </w:tc>
      </w:tr>
      <w:tr w:rsidR="000D4357" w:rsidTr="00C320C0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Постоянного           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D4357" w:rsidTr="00C320C0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(свыше 10 лет)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D4357" w:rsidTr="00C320C0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 10 лет    </w:t>
            </w:r>
            <w:r>
              <w:rPr>
                <w:rFonts w:ascii="Times New Roman" w:hAnsi="Times New Roman" w:cs="Times New Roman"/>
              </w:rPr>
              <w:br/>
              <w:t xml:space="preserve">включительно)         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D4357" w:rsidTr="00C320C0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   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57" w:rsidRDefault="000D4357" w:rsidP="000D435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1E5332" w:rsidRDefault="001E5332" w:rsidP="001E5332">
      <w:pPr>
        <w:shd w:val="clear" w:color="auto" w:fill="FFFFFF"/>
        <w:spacing w:line="294" w:lineRule="atLeast"/>
        <w:jc w:val="right"/>
        <w:rPr>
          <w:bCs/>
          <w:sz w:val="24"/>
          <w:szCs w:val="24"/>
        </w:rPr>
      </w:pPr>
    </w:p>
    <w:p w:rsidR="001E5332" w:rsidRDefault="00846539" w:rsidP="00846539">
      <w:pPr>
        <w:shd w:val="clear" w:color="auto" w:fill="FFFFFF"/>
        <w:tabs>
          <w:tab w:val="left" w:pos="6765"/>
        </w:tabs>
        <w:spacing w:line="294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E5332" w:rsidRDefault="00846539" w:rsidP="00846539">
      <w:pPr>
        <w:shd w:val="clear" w:color="auto" w:fill="FFFFFF"/>
        <w:tabs>
          <w:tab w:val="left" w:pos="7485"/>
        </w:tabs>
        <w:spacing w:line="294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46539" w:rsidRDefault="00846539" w:rsidP="00846539">
      <w:pPr>
        <w:shd w:val="clear" w:color="auto" w:fill="FFFFFF"/>
        <w:tabs>
          <w:tab w:val="left" w:pos="7485"/>
        </w:tabs>
        <w:spacing w:line="294" w:lineRule="atLeast"/>
        <w:rPr>
          <w:bCs/>
          <w:sz w:val="24"/>
          <w:szCs w:val="24"/>
        </w:rPr>
      </w:pPr>
    </w:p>
    <w:p w:rsidR="00846539" w:rsidRDefault="00846539" w:rsidP="00846539">
      <w:pPr>
        <w:shd w:val="clear" w:color="auto" w:fill="FFFFFF"/>
        <w:tabs>
          <w:tab w:val="left" w:pos="7485"/>
        </w:tabs>
        <w:spacing w:line="294" w:lineRule="atLeast"/>
        <w:rPr>
          <w:bCs/>
          <w:sz w:val="24"/>
          <w:szCs w:val="24"/>
        </w:rPr>
      </w:pPr>
    </w:p>
    <w:p w:rsidR="00846539" w:rsidRDefault="00846539" w:rsidP="00846539">
      <w:pPr>
        <w:shd w:val="clear" w:color="auto" w:fill="FFFFFF"/>
        <w:tabs>
          <w:tab w:val="left" w:pos="7485"/>
        </w:tabs>
        <w:spacing w:line="294" w:lineRule="atLeast"/>
        <w:rPr>
          <w:bCs/>
          <w:sz w:val="24"/>
          <w:szCs w:val="24"/>
        </w:rPr>
      </w:pPr>
    </w:p>
    <w:p w:rsidR="00846539" w:rsidRDefault="00846539" w:rsidP="00846539">
      <w:pPr>
        <w:shd w:val="clear" w:color="auto" w:fill="FFFFFF"/>
        <w:tabs>
          <w:tab w:val="left" w:pos="7485"/>
        </w:tabs>
        <w:spacing w:line="294" w:lineRule="atLeast"/>
        <w:rPr>
          <w:bCs/>
          <w:sz w:val="24"/>
          <w:szCs w:val="24"/>
        </w:rPr>
      </w:pPr>
    </w:p>
    <w:p w:rsidR="00846539" w:rsidRDefault="00846539" w:rsidP="00846539">
      <w:pPr>
        <w:shd w:val="clear" w:color="auto" w:fill="FFFFFF"/>
        <w:tabs>
          <w:tab w:val="left" w:pos="7485"/>
        </w:tabs>
        <w:spacing w:line="294" w:lineRule="atLeast"/>
        <w:rPr>
          <w:bCs/>
          <w:sz w:val="24"/>
          <w:szCs w:val="24"/>
        </w:rPr>
      </w:pPr>
    </w:p>
    <w:p w:rsidR="001E5332" w:rsidRDefault="001E5332" w:rsidP="001E5332">
      <w:pPr>
        <w:shd w:val="clear" w:color="auto" w:fill="FFFFFF"/>
        <w:spacing w:line="294" w:lineRule="atLeast"/>
        <w:jc w:val="right"/>
        <w:rPr>
          <w:bCs/>
          <w:sz w:val="24"/>
          <w:szCs w:val="24"/>
        </w:rPr>
      </w:pPr>
      <w:r w:rsidRPr="00211761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3</w:t>
      </w:r>
    </w:p>
    <w:p w:rsidR="001E5332" w:rsidRDefault="001E5332" w:rsidP="001E5332">
      <w:pPr>
        <w:shd w:val="clear" w:color="auto" w:fill="FFFFFF"/>
        <w:spacing w:line="294" w:lineRule="atLeast"/>
        <w:jc w:val="right"/>
        <w:rPr>
          <w:bCs/>
          <w:sz w:val="24"/>
          <w:szCs w:val="24"/>
        </w:rPr>
      </w:pPr>
    </w:p>
    <w:p w:rsidR="00C320C0" w:rsidRDefault="00C320C0" w:rsidP="00C320C0">
      <w:pPr>
        <w:shd w:val="clear" w:color="auto" w:fill="FFFFFF"/>
        <w:spacing w:line="294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Карта-заменитель</w:t>
      </w:r>
    </w:p>
    <w:p w:rsidR="001E5332" w:rsidRDefault="001E5332" w:rsidP="001E53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5"/>
        <w:gridCol w:w="1276"/>
        <w:gridCol w:w="1559"/>
        <w:gridCol w:w="3544"/>
        <w:gridCol w:w="1559"/>
      </w:tblGrid>
      <w:tr w:rsidR="001E5332" w:rsidTr="00C320C0">
        <w:trPr>
          <w:trHeight w:val="480"/>
        </w:trPr>
        <w:tc>
          <w:tcPr>
            <w:tcW w:w="2165" w:type="dxa"/>
            <w:hideMark/>
          </w:tcPr>
          <w:p w:rsidR="001E5332" w:rsidRDefault="00C320C0" w:rsidP="006E01F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276" w:type="dxa"/>
            <w:hideMark/>
          </w:tcPr>
          <w:p w:rsidR="001E5332" w:rsidRDefault="00C320C0" w:rsidP="006E01F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  <w:r>
              <w:rPr>
                <w:rFonts w:ascii="Times New Roman" w:hAnsi="Times New Roman" w:cs="Times New Roman"/>
              </w:rPr>
              <w:br/>
              <w:t>дела</w:t>
            </w:r>
          </w:p>
        </w:tc>
        <w:tc>
          <w:tcPr>
            <w:tcW w:w="1559" w:type="dxa"/>
            <w:hideMark/>
          </w:tcPr>
          <w:p w:rsidR="001E5332" w:rsidRDefault="00C320C0" w:rsidP="006E01F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544" w:type="dxa"/>
            <w:hideMark/>
          </w:tcPr>
          <w:p w:rsidR="001E5332" w:rsidRDefault="00C320C0" w:rsidP="006E01F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выдано</w:t>
            </w:r>
            <w:r w:rsidR="001E5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:rsidR="001E5332" w:rsidRDefault="00C320C0" w:rsidP="006E01F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</w:t>
            </w:r>
          </w:p>
        </w:tc>
      </w:tr>
      <w:tr w:rsidR="001E5332" w:rsidTr="00C320C0">
        <w:trPr>
          <w:trHeight w:val="240"/>
        </w:trPr>
        <w:tc>
          <w:tcPr>
            <w:tcW w:w="2165" w:type="dxa"/>
            <w:hideMark/>
          </w:tcPr>
          <w:p w:rsidR="001E5332" w:rsidRDefault="001E5332" w:rsidP="006E01FD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1276" w:type="dxa"/>
            <w:hideMark/>
          </w:tcPr>
          <w:p w:rsidR="001E5332" w:rsidRDefault="001E5332" w:rsidP="006E01FD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1559" w:type="dxa"/>
            <w:hideMark/>
          </w:tcPr>
          <w:p w:rsidR="001E5332" w:rsidRDefault="001E5332" w:rsidP="006E01FD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3544" w:type="dxa"/>
            <w:hideMark/>
          </w:tcPr>
          <w:p w:rsidR="001E5332" w:rsidRDefault="001E5332" w:rsidP="006E01FD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559" w:type="dxa"/>
            <w:hideMark/>
          </w:tcPr>
          <w:p w:rsidR="001E5332" w:rsidRDefault="001E5332" w:rsidP="006E01FD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</w:tr>
      <w:tr w:rsidR="001E5332" w:rsidTr="00C320C0">
        <w:trPr>
          <w:trHeight w:val="120"/>
        </w:trPr>
        <w:tc>
          <w:tcPr>
            <w:tcW w:w="2165" w:type="dxa"/>
            <w:hideMark/>
          </w:tcPr>
          <w:p w:rsidR="001E5332" w:rsidRDefault="001E5332" w:rsidP="00C320C0">
            <w:r>
              <w:t xml:space="preserve">   </w:t>
            </w:r>
          </w:p>
        </w:tc>
        <w:tc>
          <w:tcPr>
            <w:tcW w:w="1276" w:type="dxa"/>
          </w:tcPr>
          <w:p w:rsidR="001E5332" w:rsidRDefault="001E5332" w:rsidP="006E01FD">
            <w:pPr>
              <w:jc w:val="both"/>
            </w:pPr>
          </w:p>
        </w:tc>
        <w:tc>
          <w:tcPr>
            <w:tcW w:w="1559" w:type="dxa"/>
          </w:tcPr>
          <w:p w:rsidR="001E5332" w:rsidRDefault="001E5332" w:rsidP="006E01FD"/>
        </w:tc>
        <w:tc>
          <w:tcPr>
            <w:tcW w:w="3544" w:type="dxa"/>
            <w:hideMark/>
          </w:tcPr>
          <w:p w:rsidR="001E5332" w:rsidRDefault="001E5332" w:rsidP="00C320C0">
            <w:pPr>
              <w:jc w:val="center"/>
            </w:pPr>
          </w:p>
        </w:tc>
        <w:tc>
          <w:tcPr>
            <w:tcW w:w="1559" w:type="dxa"/>
          </w:tcPr>
          <w:p w:rsidR="001E5332" w:rsidRPr="00343117" w:rsidRDefault="001E5332" w:rsidP="006E01FD"/>
        </w:tc>
      </w:tr>
      <w:tr w:rsidR="001E5332" w:rsidTr="00C320C0">
        <w:trPr>
          <w:trHeight w:val="120"/>
        </w:trPr>
        <w:tc>
          <w:tcPr>
            <w:tcW w:w="2165" w:type="dxa"/>
            <w:hideMark/>
          </w:tcPr>
          <w:p w:rsidR="001E5332" w:rsidRDefault="001E5332" w:rsidP="006E01FD"/>
        </w:tc>
        <w:tc>
          <w:tcPr>
            <w:tcW w:w="1276" w:type="dxa"/>
          </w:tcPr>
          <w:p w:rsidR="001E5332" w:rsidRDefault="001E5332" w:rsidP="00C320C0">
            <w:pPr>
              <w:jc w:val="both"/>
            </w:pPr>
          </w:p>
        </w:tc>
        <w:tc>
          <w:tcPr>
            <w:tcW w:w="1559" w:type="dxa"/>
            <w:hideMark/>
          </w:tcPr>
          <w:p w:rsidR="001E5332" w:rsidRDefault="001E5332" w:rsidP="006E01FD">
            <w:r>
              <w:t xml:space="preserve">     </w:t>
            </w:r>
          </w:p>
        </w:tc>
        <w:tc>
          <w:tcPr>
            <w:tcW w:w="3544" w:type="dxa"/>
            <w:hideMark/>
          </w:tcPr>
          <w:p w:rsidR="001E5332" w:rsidRDefault="001E5332" w:rsidP="00C320C0">
            <w:r>
              <w:t xml:space="preserve">            </w:t>
            </w:r>
          </w:p>
        </w:tc>
        <w:tc>
          <w:tcPr>
            <w:tcW w:w="1559" w:type="dxa"/>
            <w:hideMark/>
          </w:tcPr>
          <w:p w:rsidR="001E5332" w:rsidRPr="00343117" w:rsidRDefault="001E5332" w:rsidP="006E01FD">
            <w:r w:rsidRPr="00343117">
              <w:t xml:space="preserve">    </w:t>
            </w:r>
          </w:p>
        </w:tc>
      </w:tr>
    </w:tbl>
    <w:p w:rsidR="000D4357" w:rsidRDefault="000D4357" w:rsidP="006558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0D435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AC"/>
    <w:multiLevelType w:val="hybridMultilevel"/>
    <w:tmpl w:val="1250D9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E2C3196"/>
    <w:multiLevelType w:val="hybridMultilevel"/>
    <w:tmpl w:val="13CE1F56"/>
    <w:lvl w:ilvl="0" w:tplc="EB48AD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B30325"/>
    <w:multiLevelType w:val="hybridMultilevel"/>
    <w:tmpl w:val="AB267F28"/>
    <w:lvl w:ilvl="0" w:tplc="A8623C72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0AC4"/>
    <w:multiLevelType w:val="hybridMultilevel"/>
    <w:tmpl w:val="8C44AFA0"/>
    <w:lvl w:ilvl="0" w:tplc="8B70C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4A6389"/>
    <w:multiLevelType w:val="hybridMultilevel"/>
    <w:tmpl w:val="40F679DE"/>
    <w:lvl w:ilvl="0" w:tplc="99525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0C77A7"/>
    <w:multiLevelType w:val="hybridMultilevel"/>
    <w:tmpl w:val="491AF9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A945C1C"/>
    <w:multiLevelType w:val="hybridMultilevel"/>
    <w:tmpl w:val="CC965596"/>
    <w:lvl w:ilvl="0" w:tplc="809C68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DD4BF0"/>
    <w:multiLevelType w:val="hybridMultilevel"/>
    <w:tmpl w:val="F300F24E"/>
    <w:lvl w:ilvl="0" w:tplc="F3FEE3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7049"/>
    <w:multiLevelType w:val="hybridMultilevel"/>
    <w:tmpl w:val="53FEAEE8"/>
    <w:lvl w:ilvl="0" w:tplc="9BEC1FD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9671164"/>
    <w:multiLevelType w:val="hybridMultilevel"/>
    <w:tmpl w:val="D18A14C6"/>
    <w:lvl w:ilvl="0" w:tplc="EB48AD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BF21BCF"/>
    <w:multiLevelType w:val="hybridMultilevel"/>
    <w:tmpl w:val="F5AEDE30"/>
    <w:lvl w:ilvl="0" w:tplc="ACAE30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40BF7"/>
    <w:multiLevelType w:val="hybridMultilevel"/>
    <w:tmpl w:val="DC5E9758"/>
    <w:lvl w:ilvl="0" w:tplc="B338D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B608A"/>
    <w:multiLevelType w:val="hybridMultilevel"/>
    <w:tmpl w:val="604A4A7A"/>
    <w:lvl w:ilvl="0" w:tplc="ADE0F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3197A"/>
    <w:multiLevelType w:val="hybridMultilevel"/>
    <w:tmpl w:val="2932E7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A5863E0"/>
    <w:multiLevelType w:val="hybridMultilevel"/>
    <w:tmpl w:val="9320E1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D9C106E"/>
    <w:multiLevelType w:val="multilevel"/>
    <w:tmpl w:val="04882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7"/>
    <w:rsid w:val="000122E3"/>
    <w:rsid w:val="000122E4"/>
    <w:rsid w:val="00023666"/>
    <w:rsid w:val="00045924"/>
    <w:rsid w:val="000557C6"/>
    <w:rsid w:val="0005725E"/>
    <w:rsid w:val="00061141"/>
    <w:rsid w:val="00082D29"/>
    <w:rsid w:val="0008755E"/>
    <w:rsid w:val="000955B9"/>
    <w:rsid w:val="000C78D3"/>
    <w:rsid w:val="000D4357"/>
    <w:rsid w:val="000E1D70"/>
    <w:rsid w:val="00113EE8"/>
    <w:rsid w:val="00126C20"/>
    <w:rsid w:val="00130654"/>
    <w:rsid w:val="00147693"/>
    <w:rsid w:val="00150415"/>
    <w:rsid w:val="00171CAA"/>
    <w:rsid w:val="0017632B"/>
    <w:rsid w:val="001764D9"/>
    <w:rsid w:val="00191159"/>
    <w:rsid w:val="001A20D0"/>
    <w:rsid w:val="001B1459"/>
    <w:rsid w:val="001C69ED"/>
    <w:rsid w:val="001E5332"/>
    <w:rsid w:val="001E5652"/>
    <w:rsid w:val="001F0C17"/>
    <w:rsid w:val="001F17F3"/>
    <w:rsid w:val="001F41AC"/>
    <w:rsid w:val="00200A37"/>
    <w:rsid w:val="00211761"/>
    <w:rsid w:val="00227675"/>
    <w:rsid w:val="00241D19"/>
    <w:rsid w:val="00261D1A"/>
    <w:rsid w:val="0026472C"/>
    <w:rsid w:val="002729E5"/>
    <w:rsid w:val="00273C87"/>
    <w:rsid w:val="00274F2B"/>
    <w:rsid w:val="002A4164"/>
    <w:rsid w:val="002B62FA"/>
    <w:rsid w:val="002C1478"/>
    <w:rsid w:val="002C45A2"/>
    <w:rsid w:val="002D1988"/>
    <w:rsid w:val="002E53A5"/>
    <w:rsid w:val="002E792B"/>
    <w:rsid w:val="002F276A"/>
    <w:rsid w:val="0032053F"/>
    <w:rsid w:val="00320CE4"/>
    <w:rsid w:val="003368D3"/>
    <w:rsid w:val="00343117"/>
    <w:rsid w:val="00350C96"/>
    <w:rsid w:val="0036162B"/>
    <w:rsid w:val="00373AC6"/>
    <w:rsid w:val="003877A3"/>
    <w:rsid w:val="00393040"/>
    <w:rsid w:val="003A481D"/>
    <w:rsid w:val="003C05FD"/>
    <w:rsid w:val="003D1E07"/>
    <w:rsid w:val="003D2643"/>
    <w:rsid w:val="004143E5"/>
    <w:rsid w:val="00426C0E"/>
    <w:rsid w:val="004275BF"/>
    <w:rsid w:val="004348FE"/>
    <w:rsid w:val="004368C0"/>
    <w:rsid w:val="00444B42"/>
    <w:rsid w:val="00457AAE"/>
    <w:rsid w:val="004A0F15"/>
    <w:rsid w:val="005051FC"/>
    <w:rsid w:val="00512F6F"/>
    <w:rsid w:val="0052528A"/>
    <w:rsid w:val="005268F7"/>
    <w:rsid w:val="00534599"/>
    <w:rsid w:val="00540D4C"/>
    <w:rsid w:val="00541B79"/>
    <w:rsid w:val="00551B77"/>
    <w:rsid w:val="0056780C"/>
    <w:rsid w:val="005704CB"/>
    <w:rsid w:val="00574460"/>
    <w:rsid w:val="00587E48"/>
    <w:rsid w:val="005C2CB7"/>
    <w:rsid w:val="005D30F3"/>
    <w:rsid w:val="005D4ED5"/>
    <w:rsid w:val="005E0C90"/>
    <w:rsid w:val="005F334C"/>
    <w:rsid w:val="005F3B63"/>
    <w:rsid w:val="00606FC1"/>
    <w:rsid w:val="0061082F"/>
    <w:rsid w:val="006218AF"/>
    <w:rsid w:val="00637D87"/>
    <w:rsid w:val="00645D11"/>
    <w:rsid w:val="0065588E"/>
    <w:rsid w:val="00660912"/>
    <w:rsid w:val="006642CA"/>
    <w:rsid w:val="0067684D"/>
    <w:rsid w:val="00683657"/>
    <w:rsid w:val="006908EE"/>
    <w:rsid w:val="006C4310"/>
    <w:rsid w:val="006C4DFF"/>
    <w:rsid w:val="006C6438"/>
    <w:rsid w:val="006D0304"/>
    <w:rsid w:val="006D152D"/>
    <w:rsid w:val="006E01FD"/>
    <w:rsid w:val="006E0754"/>
    <w:rsid w:val="006E42BA"/>
    <w:rsid w:val="006F152D"/>
    <w:rsid w:val="00702B33"/>
    <w:rsid w:val="007150E6"/>
    <w:rsid w:val="00724153"/>
    <w:rsid w:val="00733BD0"/>
    <w:rsid w:val="00763FC1"/>
    <w:rsid w:val="007652CF"/>
    <w:rsid w:val="007A5560"/>
    <w:rsid w:val="007B4AFC"/>
    <w:rsid w:val="007B7A2A"/>
    <w:rsid w:val="007C74DD"/>
    <w:rsid w:val="007D43EC"/>
    <w:rsid w:val="007F1E3C"/>
    <w:rsid w:val="00812179"/>
    <w:rsid w:val="00830875"/>
    <w:rsid w:val="008372BE"/>
    <w:rsid w:val="00846539"/>
    <w:rsid w:val="00846EF0"/>
    <w:rsid w:val="008600BB"/>
    <w:rsid w:val="00871600"/>
    <w:rsid w:val="00880B6E"/>
    <w:rsid w:val="00886AA9"/>
    <w:rsid w:val="00890C21"/>
    <w:rsid w:val="0089437D"/>
    <w:rsid w:val="008B6752"/>
    <w:rsid w:val="008C0D4F"/>
    <w:rsid w:val="008D2CD7"/>
    <w:rsid w:val="008E06DF"/>
    <w:rsid w:val="008E48C3"/>
    <w:rsid w:val="008E6071"/>
    <w:rsid w:val="008F516E"/>
    <w:rsid w:val="00910B3B"/>
    <w:rsid w:val="00934AFE"/>
    <w:rsid w:val="009541CA"/>
    <w:rsid w:val="009854CB"/>
    <w:rsid w:val="00986BDD"/>
    <w:rsid w:val="00995938"/>
    <w:rsid w:val="009A6307"/>
    <w:rsid w:val="009F2275"/>
    <w:rsid w:val="009F7C9B"/>
    <w:rsid w:val="00A024A5"/>
    <w:rsid w:val="00A05DD7"/>
    <w:rsid w:val="00A05FBE"/>
    <w:rsid w:val="00A116A1"/>
    <w:rsid w:val="00A226F6"/>
    <w:rsid w:val="00A266AC"/>
    <w:rsid w:val="00A521A7"/>
    <w:rsid w:val="00A63BEB"/>
    <w:rsid w:val="00A65D29"/>
    <w:rsid w:val="00A76B27"/>
    <w:rsid w:val="00A77215"/>
    <w:rsid w:val="00AB7042"/>
    <w:rsid w:val="00AB7085"/>
    <w:rsid w:val="00AD583D"/>
    <w:rsid w:val="00AD5883"/>
    <w:rsid w:val="00B04E71"/>
    <w:rsid w:val="00B11C3B"/>
    <w:rsid w:val="00B12938"/>
    <w:rsid w:val="00B26E0E"/>
    <w:rsid w:val="00B3193B"/>
    <w:rsid w:val="00B3612B"/>
    <w:rsid w:val="00B52C7F"/>
    <w:rsid w:val="00B56C7C"/>
    <w:rsid w:val="00B60A7A"/>
    <w:rsid w:val="00B658D9"/>
    <w:rsid w:val="00B7358D"/>
    <w:rsid w:val="00B756E7"/>
    <w:rsid w:val="00B776FE"/>
    <w:rsid w:val="00B86BA4"/>
    <w:rsid w:val="00B955F2"/>
    <w:rsid w:val="00BC2264"/>
    <w:rsid w:val="00BC7AE2"/>
    <w:rsid w:val="00BE6F3F"/>
    <w:rsid w:val="00C04C0A"/>
    <w:rsid w:val="00C074E9"/>
    <w:rsid w:val="00C12ABE"/>
    <w:rsid w:val="00C21326"/>
    <w:rsid w:val="00C2278E"/>
    <w:rsid w:val="00C26366"/>
    <w:rsid w:val="00C320C0"/>
    <w:rsid w:val="00C4122A"/>
    <w:rsid w:val="00C50D08"/>
    <w:rsid w:val="00C76517"/>
    <w:rsid w:val="00C82488"/>
    <w:rsid w:val="00C8430A"/>
    <w:rsid w:val="00C84471"/>
    <w:rsid w:val="00C8525E"/>
    <w:rsid w:val="00C85F21"/>
    <w:rsid w:val="00CD369C"/>
    <w:rsid w:val="00D0673D"/>
    <w:rsid w:val="00D136E2"/>
    <w:rsid w:val="00D25A80"/>
    <w:rsid w:val="00D53BD0"/>
    <w:rsid w:val="00D7163A"/>
    <w:rsid w:val="00DA67DD"/>
    <w:rsid w:val="00DC07EE"/>
    <w:rsid w:val="00DE37C6"/>
    <w:rsid w:val="00E065DC"/>
    <w:rsid w:val="00E07E94"/>
    <w:rsid w:val="00E221AA"/>
    <w:rsid w:val="00E26ED0"/>
    <w:rsid w:val="00E416B0"/>
    <w:rsid w:val="00E5362C"/>
    <w:rsid w:val="00E73435"/>
    <w:rsid w:val="00EA5B12"/>
    <w:rsid w:val="00EA74C3"/>
    <w:rsid w:val="00EB01B7"/>
    <w:rsid w:val="00EC42D5"/>
    <w:rsid w:val="00ED0F1A"/>
    <w:rsid w:val="00ED6C1B"/>
    <w:rsid w:val="00EF031E"/>
    <w:rsid w:val="00F1499C"/>
    <w:rsid w:val="00F22A16"/>
    <w:rsid w:val="00F23C15"/>
    <w:rsid w:val="00F30B79"/>
    <w:rsid w:val="00F3181C"/>
    <w:rsid w:val="00F32002"/>
    <w:rsid w:val="00F52A2B"/>
    <w:rsid w:val="00F6287E"/>
    <w:rsid w:val="00F83DBD"/>
    <w:rsid w:val="00FA2B3F"/>
    <w:rsid w:val="00FB0EC8"/>
    <w:rsid w:val="00FD1CC0"/>
    <w:rsid w:val="00FE7D91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7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A65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5D29"/>
    <w:pPr>
      <w:spacing w:after="120"/>
    </w:pPr>
  </w:style>
  <w:style w:type="paragraph" w:customStyle="1" w:styleId="ConsPlusNonformat">
    <w:name w:val="ConsPlusNonformat"/>
    <w:rsid w:val="00A65D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05FBE"/>
    <w:pPr>
      <w:ind w:left="720"/>
      <w:contextualSpacing/>
    </w:pPr>
  </w:style>
  <w:style w:type="character" w:customStyle="1" w:styleId="apple-converted-space">
    <w:name w:val="apple-converted-space"/>
    <w:basedOn w:val="a0"/>
    <w:rsid w:val="00FD1CC0"/>
  </w:style>
  <w:style w:type="paragraph" w:styleId="a4">
    <w:name w:val="No Spacing"/>
    <w:uiPriority w:val="1"/>
    <w:qFormat/>
    <w:rsid w:val="0008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F152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0D4F"/>
    <w:rPr>
      <w:b/>
      <w:bCs/>
    </w:rPr>
  </w:style>
  <w:style w:type="paragraph" w:customStyle="1" w:styleId="a7">
    <w:name w:val="регистрационные поля"/>
    <w:basedOn w:val="a"/>
    <w:rsid w:val="00AD5883"/>
    <w:pPr>
      <w:spacing w:line="240" w:lineRule="exact"/>
      <w:jc w:val="center"/>
    </w:pPr>
    <w:rPr>
      <w:sz w:val="28"/>
      <w:lang w:val="en-US"/>
    </w:rPr>
  </w:style>
  <w:style w:type="paragraph" w:customStyle="1" w:styleId="Default">
    <w:name w:val="Default"/>
    <w:rsid w:val="005F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4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Обы"/>
    <w:rsid w:val="004143E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14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143E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butback">
    <w:name w:val="butback"/>
    <w:basedOn w:val="a0"/>
    <w:rsid w:val="004143E5"/>
  </w:style>
  <w:style w:type="character" w:customStyle="1" w:styleId="submenu-table">
    <w:name w:val="submenu-table"/>
    <w:basedOn w:val="a0"/>
    <w:rsid w:val="004143E5"/>
  </w:style>
  <w:style w:type="character" w:customStyle="1" w:styleId="a9">
    <w:name w:val="Верхний колонтитул Знак"/>
    <w:basedOn w:val="a0"/>
    <w:link w:val="aa"/>
    <w:rsid w:val="008F516E"/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styleId="aa">
    <w:name w:val="header"/>
    <w:basedOn w:val="a"/>
    <w:link w:val="a9"/>
    <w:unhideWhenUsed/>
    <w:rsid w:val="008F516E"/>
    <w:pPr>
      <w:tabs>
        <w:tab w:val="center" w:pos="4677"/>
        <w:tab w:val="right" w:pos="9355"/>
      </w:tabs>
    </w:pPr>
    <w:rPr>
      <w:rFonts w:ascii="Times New Roman CYR" w:eastAsia="Calibri" w:hAnsi="Times New Roman CYR" w:cs="Times New Roman CYR"/>
    </w:rPr>
  </w:style>
  <w:style w:type="character" w:customStyle="1" w:styleId="ab">
    <w:name w:val="Нижний колонтитул Знак"/>
    <w:basedOn w:val="a0"/>
    <w:link w:val="ac"/>
    <w:semiHidden/>
    <w:rsid w:val="008F516E"/>
    <w:rPr>
      <w:rFonts w:ascii="Calibri" w:eastAsia="Calibri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8F516E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ad">
    <w:name w:val="Текст концевой сноски Знак"/>
    <w:basedOn w:val="a0"/>
    <w:link w:val="ae"/>
    <w:semiHidden/>
    <w:rsid w:val="008F516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8F516E"/>
    <w:rPr>
      <w:rFonts w:ascii="Calibri" w:eastAsia="Calibri" w:hAnsi="Calibri"/>
    </w:rPr>
  </w:style>
  <w:style w:type="paragraph" w:customStyle="1" w:styleId="ConsCell">
    <w:name w:val="ConsCell"/>
    <w:rsid w:val="008F5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3C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3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7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A65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5D29"/>
    <w:pPr>
      <w:spacing w:after="120"/>
    </w:pPr>
  </w:style>
  <w:style w:type="paragraph" w:customStyle="1" w:styleId="ConsPlusNonformat">
    <w:name w:val="ConsPlusNonformat"/>
    <w:rsid w:val="00A65D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05FBE"/>
    <w:pPr>
      <w:ind w:left="720"/>
      <w:contextualSpacing/>
    </w:pPr>
  </w:style>
  <w:style w:type="character" w:customStyle="1" w:styleId="apple-converted-space">
    <w:name w:val="apple-converted-space"/>
    <w:basedOn w:val="a0"/>
    <w:rsid w:val="00FD1CC0"/>
  </w:style>
  <w:style w:type="paragraph" w:styleId="a4">
    <w:name w:val="No Spacing"/>
    <w:uiPriority w:val="1"/>
    <w:qFormat/>
    <w:rsid w:val="0008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F152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0D4F"/>
    <w:rPr>
      <w:b/>
      <w:bCs/>
    </w:rPr>
  </w:style>
  <w:style w:type="paragraph" w:customStyle="1" w:styleId="a7">
    <w:name w:val="регистрационные поля"/>
    <w:basedOn w:val="a"/>
    <w:rsid w:val="00AD5883"/>
    <w:pPr>
      <w:spacing w:line="240" w:lineRule="exact"/>
      <w:jc w:val="center"/>
    </w:pPr>
    <w:rPr>
      <w:sz w:val="28"/>
      <w:lang w:val="en-US"/>
    </w:rPr>
  </w:style>
  <w:style w:type="paragraph" w:customStyle="1" w:styleId="Default">
    <w:name w:val="Default"/>
    <w:rsid w:val="005F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4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Обы"/>
    <w:rsid w:val="004143E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14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143E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butback">
    <w:name w:val="butback"/>
    <w:basedOn w:val="a0"/>
    <w:rsid w:val="004143E5"/>
  </w:style>
  <w:style w:type="character" w:customStyle="1" w:styleId="submenu-table">
    <w:name w:val="submenu-table"/>
    <w:basedOn w:val="a0"/>
    <w:rsid w:val="004143E5"/>
  </w:style>
  <w:style w:type="character" w:customStyle="1" w:styleId="a9">
    <w:name w:val="Верхний колонтитул Знак"/>
    <w:basedOn w:val="a0"/>
    <w:link w:val="aa"/>
    <w:rsid w:val="008F516E"/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styleId="aa">
    <w:name w:val="header"/>
    <w:basedOn w:val="a"/>
    <w:link w:val="a9"/>
    <w:unhideWhenUsed/>
    <w:rsid w:val="008F516E"/>
    <w:pPr>
      <w:tabs>
        <w:tab w:val="center" w:pos="4677"/>
        <w:tab w:val="right" w:pos="9355"/>
      </w:tabs>
    </w:pPr>
    <w:rPr>
      <w:rFonts w:ascii="Times New Roman CYR" w:eastAsia="Calibri" w:hAnsi="Times New Roman CYR" w:cs="Times New Roman CYR"/>
    </w:rPr>
  </w:style>
  <w:style w:type="character" w:customStyle="1" w:styleId="ab">
    <w:name w:val="Нижний колонтитул Знак"/>
    <w:basedOn w:val="a0"/>
    <w:link w:val="ac"/>
    <w:semiHidden/>
    <w:rsid w:val="008F516E"/>
    <w:rPr>
      <w:rFonts w:ascii="Calibri" w:eastAsia="Calibri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8F516E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ad">
    <w:name w:val="Текст концевой сноски Знак"/>
    <w:basedOn w:val="a0"/>
    <w:link w:val="ae"/>
    <w:semiHidden/>
    <w:rsid w:val="008F516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8F516E"/>
    <w:rPr>
      <w:rFonts w:ascii="Calibri" w:eastAsia="Calibri" w:hAnsi="Calibri"/>
    </w:rPr>
  </w:style>
  <w:style w:type="paragraph" w:customStyle="1" w:styleId="ConsCell">
    <w:name w:val="ConsCell"/>
    <w:rsid w:val="008F5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3C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3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soc74.ru/novoe-na-saite/s-1-yanvarya-2015-goda-vstupaet-v-silu-federalnyy-zakon-ot-28-dekabrya-2013-goda-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DC3C-8CF5-47B4-A1D4-63C460C0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15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91</cp:revision>
  <cp:lastPrinted>2016-03-11T05:19:00Z</cp:lastPrinted>
  <dcterms:created xsi:type="dcterms:W3CDTF">2015-08-12T06:43:00Z</dcterms:created>
  <dcterms:modified xsi:type="dcterms:W3CDTF">2016-03-11T05:19:00Z</dcterms:modified>
</cp:coreProperties>
</file>